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20" w:rsidRDefault="007C42F8" w:rsidP="00BE2C3E">
      <w:pPr>
        <w:ind w:firstLine="284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Проектно-исследовательская</w:t>
      </w:r>
      <w:r w:rsidR="00BE2C3E">
        <w:rPr>
          <w:rFonts w:ascii="Times New Roman" w:hAnsi="Times New Roman"/>
          <w:b/>
          <w:sz w:val="40"/>
          <w:szCs w:val="40"/>
        </w:rPr>
        <w:t xml:space="preserve"> практика</w:t>
      </w:r>
    </w:p>
    <w:p w:rsidR="00A26120" w:rsidRPr="00A26120" w:rsidRDefault="00A26120" w:rsidP="00BE2C3E">
      <w:pPr>
        <w:spacing w:after="0" w:line="240" w:lineRule="auto"/>
        <w:ind w:left="142" w:firstLine="284"/>
        <w:jc w:val="center"/>
        <w:rPr>
          <w:rFonts w:ascii="Times New Roman" w:hAnsi="Times New Roman"/>
          <w:b/>
          <w:sz w:val="32"/>
          <w:szCs w:val="32"/>
        </w:rPr>
      </w:pPr>
      <w:r w:rsidRPr="00A26120">
        <w:rPr>
          <w:rFonts w:ascii="Times New Roman" w:hAnsi="Times New Roman"/>
          <w:b/>
          <w:sz w:val="32"/>
          <w:szCs w:val="32"/>
        </w:rPr>
        <w:t>Аннотация</w:t>
      </w:r>
    </w:p>
    <w:p w:rsidR="007F6B8A" w:rsidRPr="008F1A99" w:rsidRDefault="007F6B8A" w:rsidP="00BE2C3E">
      <w:pPr>
        <w:tabs>
          <w:tab w:val="left" w:pos="8153"/>
        </w:tabs>
        <w:jc w:val="both"/>
        <w:rPr>
          <w:rFonts w:ascii="Times New Roman" w:hAnsi="Times New Roman"/>
          <w:sz w:val="28"/>
          <w:szCs w:val="28"/>
        </w:rPr>
      </w:pPr>
    </w:p>
    <w:p w:rsidR="00BE2C3E" w:rsidRDefault="007F6B8A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</w:t>
      </w:r>
      <w:r w:rsidR="00A26120">
        <w:rPr>
          <w:rFonts w:ascii="Times New Roman" w:hAnsi="Times New Roman"/>
          <w:b/>
          <w:sz w:val="28"/>
          <w:szCs w:val="28"/>
        </w:rPr>
        <w:t>освоения</w:t>
      </w:r>
      <w:r>
        <w:rPr>
          <w:rFonts w:ascii="Times New Roman" w:hAnsi="Times New Roman"/>
          <w:b/>
          <w:sz w:val="28"/>
          <w:szCs w:val="28"/>
        </w:rPr>
        <w:t xml:space="preserve"> дисциплины</w:t>
      </w:r>
      <w:r w:rsidR="00A26120">
        <w:rPr>
          <w:rFonts w:ascii="Times New Roman" w:hAnsi="Times New Roman"/>
          <w:b/>
          <w:sz w:val="28"/>
          <w:szCs w:val="28"/>
        </w:rPr>
        <w:t xml:space="preserve">: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- закрепление теоретических знаний, полученных в процессе обучения в университете;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- получение практических навыков архитектурного проектирования;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- ознакомление с реальными условиями труда той организации, где студент будет работать после окончания университета.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Основными задачами проектной практики являются: познакомиться с процессом реального архитектурного проектирования, в котором участвуют специалисты различных профессий (архитекторы, конструкторы, ОВ, ВК, и др.);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- приобрести практические навыки архитектурного проектирования с использованием компьютерных программ </w:t>
      </w:r>
      <w:proofErr w:type="spellStart"/>
      <w:r w:rsidRPr="00BE2C3E">
        <w:rPr>
          <w:rFonts w:ascii="Times New Roman" w:hAnsi="Times New Roman"/>
          <w:sz w:val="28"/>
          <w:szCs w:val="28"/>
          <w:lang w:val="en-US"/>
        </w:rPr>
        <w:t>ArchCAD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, </w:t>
      </w:r>
      <w:r w:rsidRPr="00BE2C3E">
        <w:rPr>
          <w:rFonts w:ascii="Times New Roman" w:hAnsi="Times New Roman"/>
          <w:sz w:val="28"/>
          <w:szCs w:val="28"/>
          <w:lang w:val="en-US"/>
        </w:rPr>
        <w:t>AutoCAD</w:t>
      </w:r>
      <w:r w:rsidRPr="00BE2C3E">
        <w:rPr>
          <w:rFonts w:ascii="Times New Roman" w:hAnsi="Times New Roman"/>
          <w:sz w:val="28"/>
          <w:szCs w:val="28"/>
        </w:rPr>
        <w:t>, 3</w:t>
      </w:r>
      <w:proofErr w:type="spellStart"/>
      <w:r w:rsidRPr="00BE2C3E">
        <w:rPr>
          <w:rFonts w:ascii="Times New Roman" w:hAnsi="Times New Roman"/>
          <w:sz w:val="28"/>
          <w:szCs w:val="28"/>
          <w:lang w:val="en-US"/>
        </w:rPr>
        <w:t>ds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</w:t>
      </w:r>
      <w:r w:rsidRPr="00BE2C3E">
        <w:rPr>
          <w:rFonts w:ascii="Times New Roman" w:hAnsi="Times New Roman"/>
          <w:sz w:val="28"/>
          <w:szCs w:val="28"/>
          <w:lang w:val="en-US"/>
        </w:rPr>
        <w:t>Max</w:t>
      </w:r>
      <w:r w:rsidRPr="00BE2C3E">
        <w:rPr>
          <w:rFonts w:ascii="Times New Roman" w:hAnsi="Times New Roman"/>
          <w:sz w:val="28"/>
          <w:szCs w:val="28"/>
        </w:rPr>
        <w:t xml:space="preserve"> и др.;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- приобрести практический опыт взаимодействия со специалистами – смежниками.</w:t>
      </w:r>
    </w:p>
    <w:p w:rsidR="00A26120" w:rsidRDefault="00A26120" w:rsidP="00BE2C3E">
      <w:pPr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A26120" w:rsidRDefault="00A26120" w:rsidP="00BE2C3E">
      <w:pPr>
        <w:pStyle w:val="a3"/>
        <w:tabs>
          <w:tab w:val="left" w:pos="815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  <w:r w:rsidRPr="00A26120">
        <w:rPr>
          <w:rFonts w:ascii="Times New Roman" w:hAnsi="Times New Roman"/>
          <w:b/>
          <w:sz w:val="28"/>
          <w:szCs w:val="28"/>
        </w:rPr>
        <w:t>Общая трудоемкость дисциплины</w:t>
      </w:r>
      <w:r w:rsidR="00BE2C3E">
        <w:rPr>
          <w:rFonts w:ascii="Times New Roman" w:hAnsi="Times New Roman"/>
          <w:sz w:val="28"/>
          <w:szCs w:val="28"/>
        </w:rPr>
        <w:t xml:space="preserve"> составляет 6</w:t>
      </w:r>
      <w:r w:rsidR="000B3B81">
        <w:rPr>
          <w:rFonts w:ascii="Times New Roman" w:hAnsi="Times New Roman"/>
          <w:sz w:val="28"/>
          <w:szCs w:val="28"/>
        </w:rPr>
        <w:t xml:space="preserve"> </w:t>
      </w:r>
      <w:r w:rsidR="00BE2C3E">
        <w:rPr>
          <w:rFonts w:ascii="Times New Roman" w:hAnsi="Times New Roman"/>
          <w:sz w:val="28"/>
          <w:szCs w:val="28"/>
        </w:rPr>
        <w:t>зачетных единиц</w:t>
      </w:r>
      <w:r>
        <w:rPr>
          <w:rFonts w:ascii="Times New Roman" w:hAnsi="Times New Roman"/>
          <w:sz w:val="28"/>
          <w:szCs w:val="28"/>
        </w:rPr>
        <w:t xml:space="preserve">, </w:t>
      </w:r>
      <w:r w:rsidR="00BE2C3E">
        <w:rPr>
          <w:rFonts w:ascii="Times New Roman" w:hAnsi="Times New Roman"/>
          <w:sz w:val="28"/>
          <w:szCs w:val="28"/>
        </w:rPr>
        <w:t>216</w:t>
      </w:r>
      <w:r w:rsidR="00802C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академических часов.</w:t>
      </w:r>
    </w:p>
    <w:p w:rsidR="007F6B8A" w:rsidRPr="00A26120" w:rsidRDefault="007F6B8A" w:rsidP="00BE2C3E">
      <w:pPr>
        <w:tabs>
          <w:tab w:val="left" w:pos="8153"/>
        </w:tabs>
        <w:spacing w:after="0" w:line="240" w:lineRule="auto"/>
        <w:ind w:left="142" w:firstLine="284"/>
        <w:jc w:val="both"/>
        <w:rPr>
          <w:rFonts w:ascii="Times New Roman" w:hAnsi="Times New Roman"/>
          <w:sz w:val="28"/>
          <w:szCs w:val="28"/>
        </w:rPr>
      </w:pPr>
    </w:p>
    <w:p w:rsidR="007F6B8A" w:rsidRDefault="008F1A99" w:rsidP="00BE2C3E">
      <w:pPr>
        <w:pStyle w:val="a3"/>
        <w:tabs>
          <w:tab w:val="left" w:pos="8153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дисциплины: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b/>
          <w:sz w:val="28"/>
          <w:szCs w:val="28"/>
        </w:rPr>
        <w:t xml:space="preserve">       </w:t>
      </w:r>
      <w:r w:rsidRPr="00BE2C3E">
        <w:rPr>
          <w:rFonts w:ascii="Times New Roman" w:hAnsi="Times New Roman"/>
          <w:sz w:val="28"/>
          <w:szCs w:val="28"/>
        </w:rPr>
        <w:t>Проектная практика проходит в два этапа: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- первый этап – работа в проектной организации;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- второй этап – составление и сдача отчета.</w:t>
      </w:r>
    </w:p>
    <w:p w:rsidR="00BE2C3E" w:rsidRPr="00BE2C3E" w:rsidRDefault="00BE2C3E" w:rsidP="00BE2C3E">
      <w:pPr>
        <w:spacing w:after="0" w:line="24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Студент выполняет плановые работы проектной организации по заданиям и под руководством наставников (руководителя мастерской, отдела, главного архитектора проекта, руководителя группы, старшего архитектора).</w:t>
      </w:r>
    </w:p>
    <w:p w:rsidR="00BE2C3E" w:rsidRPr="00BE2C3E" w:rsidRDefault="00BE2C3E" w:rsidP="00BE2C3E">
      <w:pPr>
        <w:spacing w:line="24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Учебно-методическое руководство практикой осуществляется преподавателем кафедры, хорошо знающим архитектурное проектирование.</w:t>
      </w:r>
    </w:p>
    <w:p w:rsidR="00BE2C3E" w:rsidRDefault="00BE2C3E" w:rsidP="00BE2C3E">
      <w:pPr>
        <w:spacing w:line="24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Администрация проектной организации в соответствии с ее производственным распорядком приказом </w:t>
      </w:r>
      <w:proofErr w:type="spellStart"/>
      <w:r w:rsidRPr="00BE2C3E">
        <w:rPr>
          <w:rFonts w:ascii="Times New Roman" w:hAnsi="Times New Roman"/>
          <w:sz w:val="28"/>
          <w:szCs w:val="28"/>
        </w:rPr>
        <w:t>обЪявляет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руководителей-наставников.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Каждый студент перед началом практики получает индивидуальное задание. Это задание состоит в том, что студенту-практиканту будет необходимо изучить и описать структуру проектной организации и схему работы различных специалистов (ОВ, ВК, ГП, архитекторы, и др.) над одним проектом.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Основные разделы отчета: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lastRenderedPageBreak/>
        <w:t xml:space="preserve">              1. ВВЕДЕНИЕ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Место, время и продолжительность прохождения проектной практики, в качестве кого работал студент, в разработке какого проекта принимал участие.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BE2C3E">
        <w:rPr>
          <w:rFonts w:ascii="Times New Roman" w:hAnsi="Times New Roman"/>
          <w:sz w:val="28"/>
          <w:szCs w:val="28"/>
        </w:rPr>
        <w:t xml:space="preserve">       2. КРАТКАЯ ХАРАКТЕРИСТИКА ПРОЕКТНОЙ ОРГАНИЗАЦИИ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Структура организации, какое направление проектирования, краткий перечень последних проектов.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    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         3. ОРГАНИЗАЦИЯ ПРОЕКТИРОВАНИЯ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Описание работ, в которых непосредственное участие принимал студент.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Технико-экономические показатели разрабатываемого проекта, стадии его разработки, какие компьютерные программы применялись.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Какая нормативная литература была использована в разработке проекта, какие конструктивные расчеты выполнены в организации в ходе работы надо объектом.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Собранные материалы по теме практики (в виде чертежей, эскизов, фотографий и др.) прилагаются к отчету.</w:t>
      </w:r>
    </w:p>
    <w:p w:rsidR="00BE2C3E" w:rsidRPr="00BE2C3E" w:rsidRDefault="00BE2C3E" w:rsidP="00BE2C3E">
      <w:pPr>
        <w:spacing w:after="0" w:line="240" w:lineRule="auto"/>
        <w:ind w:left="360"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К отчетам обязательно должен прилагаться заверенный Отзыв (характеристика) руководителя практики от предприятия на студента-практиканта (приложение 1) и копия приказа о приеме студента на практику.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 По окончании практики (в последний день) на выпускающей кафедре проводится семинар по отчетам студентов, успешно прошедших практику.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 На семинаре каждый студент делает краткое сообщение, отвечает на задаваемые вопросы, высказывает свое мнение по организации проектных и исследовательских работ на листе прохождения практики, демонстрирует выполненные непосредственно им эскизы, чертежи.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По окончании семинара руководитель практики от университета выставляет студентам в зачетную книжку дифференцированные зачет.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Студент, не выполнивший программу практики, получивший отрицательный отзыв в работе или неудовлетворительную оценку при защите отчета, направляется вторично на практику в период студенческих каникул. В отдельных случаях ректор может рассмотреть вопрос о дальнейшем пребывании студента в вузе.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Оценка результатов проектной практики учитывается при рассмотрении вопроса о назначении стипендии по результатам предшествующей сессии (летней).</w:t>
      </w: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426" w:firstLine="207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Отчеты о практике за данный учебный год хранятся на кафедре один год, лучшие – в течени</w:t>
      </w:r>
      <w:proofErr w:type="gramStart"/>
      <w:r w:rsidRPr="00BE2C3E">
        <w:rPr>
          <w:rFonts w:ascii="Times New Roman" w:hAnsi="Times New Roman"/>
          <w:sz w:val="28"/>
          <w:szCs w:val="28"/>
        </w:rPr>
        <w:t>и</w:t>
      </w:r>
      <w:proofErr w:type="gramEnd"/>
      <w:r w:rsidRPr="00BE2C3E">
        <w:rPr>
          <w:rFonts w:ascii="Times New Roman" w:hAnsi="Times New Roman"/>
          <w:sz w:val="28"/>
          <w:szCs w:val="28"/>
        </w:rPr>
        <w:t xml:space="preserve"> трех лет.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left="284"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    Руководитель практики от кафедры в недельный срок составляет письменный отчет о результатах прохождения практики. В отчете указывается: организации, где проходили практику студенты, количество студентов, рабочие места, общие результаты практики, ее преимущества и недостатки, выводы, предложения и т.д.</w:t>
      </w:r>
    </w:p>
    <w:p w:rsidR="007F6B8A" w:rsidRPr="00BE2C3E" w:rsidRDefault="007F6B8A" w:rsidP="00BE2C3E">
      <w:pPr>
        <w:tabs>
          <w:tab w:val="left" w:pos="-284"/>
          <w:tab w:val="left" w:pos="0"/>
          <w:tab w:val="left" w:pos="666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1A99" w:rsidRDefault="008F1A99" w:rsidP="00BE2C3E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  <w:r w:rsidRPr="008F1A99">
        <w:rPr>
          <w:rFonts w:ascii="Times New Roman" w:hAnsi="Times New Roman"/>
          <w:b/>
          <w:sz w:val="28"/>
          <w:szCs w:val="28"/>
        </w:rPr>
        <w:t>Перечень рекомендуемой литературы:</w:t>
      </w:r>
    </w:p>
    <w:p w:rsidR="008F1A99" w:rsidRDefault="008F1A99" w:rsidP="00BE2C3E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BE2C3E">
        <w:rPr>
          <w:rFonts w:ascii="Times New Roman" w:hAnsi="Times New Roman"/>
          <w:sz w:val="28"/>
          <w:szCs w:val="28"/>
        </w:rPr>
        <w:t>Змеул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. С.Г. Архитектурная типология зданий и сооружений / С.Г. </w:t>
      </w:r>
      <w:proofErr w:type="spellStart"/>
      <w:r w:rsidRPr="00BE2C3E">
        <w:rPr>
          <w:rFonts w:ascii="Times New Roman" w:hAnsi="Times New Roman"/>
          <w:sz w:val="28"/>
          <w:szCs w:val="28"/>
        </w:rPr>
        <w:t>Змеул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, 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Б.А, </w:t>
      </w:r>
      <w:proofErr w:type="spellStart"/>
      <w:r w:rsidRPr="00BE2C3E">
        <w:rPr>
          <w:rFonts w:ascii="Times New Roman" w:hAnsi="Times New Roman"/>
          <w:sz w:val="28"/>
          <w:szCs w:val="28"/>
        </w:rPr>
        <w:t>Маханько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Pr="00BE2C3E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BE2C3E">
        <w:rPr>
          <w:rFonts w:ascii="Times New Roman" w:hAnsi="Times New Roman"/>
          <w:sz w:val="28"/>
          <w:szCs w:val="28"/>
        </w:rPr>
        <w:t>,  2000.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 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>2. СП 30-102-99. Свод правил. Планировка и застройка территорий малоэтажного жилищного строительства / Госстрой РФ. – М., 2005.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BE2C3E">
        <w:rPr>
          <w:rFonts w:ascii="Times New Roman" w:hAnsi="Times New Roman"/>
          <w:sz w:val="28"/>
          <w:szCs w:val="28"/>
        </w:rPr>
        <w:t>СНиП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31-02-2001. Дома жилые многоквартирные / Госстрой России. – М, 2004.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BE2C3E">
        <w:rPr>
          <w:rFonts w:ascii="Times New Roman" w:hAnsi="Times New Roman"/>
          <w:sz w:val="28"/>
          <w:szCs w:val="28"/>
        </w:rPr>
        <w:t>СНиП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31-01-2003. Здания жилые и многоквартирные / Госстрой России. – М., 2004.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BE2C3E">
        <w:rPr>
          <w:rFonts w:ascii="Times New Roman" w:hAnsi="Times New Roman"/>
          <w:sz w:val="28"/>
          <w:szCs w:val="28"/>
        </w:rPr>
        <w:t>Ю.СНи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E2C3E">
        <w:rPr>
          <w:rFonts w:ascii="Times New Roman" w:hAnsi="Times New Roman"/>
          <w:sz w:val="28"/>
          <w:szCs w:val="28"/>
        </w:rPr>
        <w:t>П</w:t>
      </w:r>
      <w:proofErr w:type="gramEnd"/>
      <w:r w:rsidRPr="00BE2C3E">
        <w:rPr>
          <w:rFonts w:ascii="Times New Roman" w:hAnsi="Times New Roman"/>
          <w:sz w:val="28"/>
          <w:szCs w:val="28"/>
        </w:rPr>
        <w:t xml:space="preserve"> 31-03-2001. Производственные здания / Госстрой России. – М., 2001.</w:t>
      </w:r>
    </w:p>
    <w:p w:rsidR="00BE2C3E" w:rsidRPr="00BE2C3E" w:rsidRDefault="00BE2C3E" w:rsidP="00BE2C3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BE2C3E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BE2C3E">
        <w:rPr>
          <w:rFonts w:ascii="Times New Roman" w:hAnsi="Times New Roman"/>
          <w:sz w:val="28"/>
          <w:szCs w:val="28"/>
        </w:rPr>
        <w:t>СНиП</w:t>
      </w:r>
      <w:proofErr w:type="spellEnd"/>
      <w:r w:rsidRPr="00BE2C3E">
        <w:rPr>
          <w:rFonts w:ascii="Times New Roman" w:hAnsi="Times New Roman"/>
          <w:sz w:val="28"/>
          <w:szCs w:val="28"/>
        </w:rPr>
        <w:t xml:space="preserve"> 2.08.02-89*. Общественные здания и сооружения / Госстрой России. – М., 2000.</w:t>
      </w:r>
    </w:p>
    <w:p w:rsidR="008F1A99" w:rsidRPr="008F1A99" w:rsidRDefault="008F1A99" w:rsidP="00BE2C3E">
      <w:pPr>
        <w:pStyle w:val="a3"/>
        <w:tabs>
          <w:tab w:val="left" w:pos="-284"/>
          <w:tab w:val="left" w:pos="0"/>
          <w:tab w:val="left" w:pos="6663"/>
        </w:tabs>
        <w:spacing w:after="0" w:line="240" w:lineRule="auto"/>
        <w:ind w:left="142" w:firstLine="284"/>
        <w:jc w:val="both"/>
        <w:rPr>
          <w:rFonts w:ascii="Times New Roman" w:hAnsi="Times New Roman"/>
          <w:b/>
          <w:sz w:val="28"/>
          <w:szCs w:val="28"/>
        </w:rPr>
      </w:pPr>
    </w:p>
    <w:sectPr w:rsidR="008F1A99" w:rsidRPr="008F1A99" w:rsidSect="000B52EB"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E5324"/>
    <w:multiLevelType w:val="hybridMultilevel"/>
    <w:tmpl w:val="DB9A4074"/>
    <w:lvl w:ilvl="0" w:tplc="D0C48F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B6855"/>
    <w:multiLevelType w:val="hybridMultilevel"/>
    <w:tmpl w:val="32B6D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B2577"/>
    <w:multiLevelType w:val="hybridMultilevel"/>
    <w:tmpl w:val="E64A42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D461D"/>
    <w:multiLevelType w:val="hybridMultilevel"/>
    <w:tmpl w:val="B156DBCE"/>
    <w:lvl w:ilvl="0" w:tplc="60E8410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A20007"/>
    <w:multiLevelType w:val="hybridMultilevel"/>
    <w:tmpl w:val="FE001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97FE4"/>
    <w:multiLevelType w:val="hybridMultilevel"/>
    <w:tmpl w:val="DD8C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F6B8A"/>
    <w:rsid w:val="000B3B81"/>
    <w:rsid w:val="000B52EB"/>
    <w:rsid w:val="001B5821"/>
    <w:rsid w:val="00403EF4"/>
    <w:rsid w:val="0043294F"/>
    <w:rsid w:val="00451B8A"/>
    <w:rsid w:val="005374C7"/>
    <w:rsid w:val="005A4DA2"/>
    <w:rsid w:val="00672F28"/>
    <w:rsid w:val="00782485"/>
    <w:rsid w:val="007C42F8"/>
    <w:rsid w:val="007F6B8A"/>
    <w:rsid w:val="00802C42"/>
    <w:rsid w:val="008F1A99"/>
    <w:rsid w:val="009F44AA"/>
    <w:rsid w:val="00A26120"/>
    <w:rsid w:val="00BE2C3E"/>
    <w:rsid w:val="00C959F1"/>
    <w:rsid w:val="00E5560C"/>
    <w:rsid w:val="00ED429E"/>
    <w:rsid w:val="00EE10C8"/>
    <w:rsid w:val="00F07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B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B8A"/>
    <w:pPr>
      <w:ind w:left="720"/>
      <w:contextualSpacing/>
    </w:pPr>
    <w:rPr>
      <w:rFonts w:eastAsia="Calibri"/>
      <w:lang w:eastAsia="en-US"/>
    </w:rPr>
  </w:style>
  <w:style w:type="paragraph" w:styleId="a4">
    <w:name w:val="footer"/>
    <w:basedOn w:val="a"/>
    <w:link w:val="a5"/>
    <w:rsid w:val="008F1A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F1A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4</cp:revision>
  <dcterms:created xsi:type="dcterms:W3CDTF">2014-04-17T17:57:00Z</dcterms:created>
  <dcterms:modified xsi:type="dcterms:W3CDTF">2014-04-17T18:43:00Z</dcterms:modified>
</cp:coreProperties>
</file>