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0" w:rsidRDefault="007C42F8" w:rsidP="00BE2C3E">
      <w:pPr>
        <w:ind w:firstLine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Проектно-исследовательская</w:t>
      </w:r>
      <w:r w:rsidR="00BE2C3E">
        <w:rPr>
          <w:rFonts w:ascii="Times New Roman" w:hAnsi="Times New Roman"/>
          <w:b/>
          <w:sz w:val="40"/>
          <w:szCs w:val="40"/>
        </w:rPr>
        <w:t xml:space="preserve"> практика</w:t>
      </w:r>
    </w:p>
    <w:p w:rsidR="00A26120" w:rsidRPr="00A26120" w:rsidRDefault="00A26120" w:rsidP="00BE2C3E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32"/>
          <w:szCs w:val="32"/>
        </w:rPr>
      </w:pPr>
      <w:r w:rsidRPr="00A26120">
        <w:rPr>
          <w:rFonts w:ascii="Times New Roman" w:hAnsi="Times New Roman"/>
          <w:b/>
          <w:sz w:val="32"/>
          <w:szCs w:val="32"/>
        </w:rPr>
        <w:t>Аннотация</w:t>
      </w:r>
    </w:p>
    <w:p w:rsidR="007F6B8A" w:rsidRPr="008F1A99" w:rsidRDefault="007F6B8A" w:rsidP="00BE2C3E">
      <w:p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</w:p>
    <w:p w:rsidR="00BE2C3E" w:rsidRDefault="007F6B8A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A26120">
        <w:rPr>
          <w:rFonts w:ascii="Times New Roman" w:hAnsi="Times New Roman"/>
          <w:b/>
          <w:sz w:val="28"/>
          <w:szCs w:val="28"/>
        </w:rPr>
        <w:t>освоения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  <w:r w:rsidR="00A26120">
        <w:rPr>
          <w:rFonts w:ascii="Times New Roman" w:hAnsi="Times New Roman"/>
          <w:b/>
          <w:sz w:val="28"/>
          <w:szCs w:val="28"/>
        </w:rPr>
        <w:t xml:space="preserve">: 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>- закрепление теоретических знаний, полученных в процессе обучения в университете;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>- получение практических навыков архитектурного проектирования;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>- ознакомление с реальными условиями труда той организации, где студент будет работать после окончания университета.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>Основными задачами проектной практики являются: познакомиться с процессом реального архитектурного проектирования, в котором участвуют специалисты различных профессий (архитекторы, конструкторы, ОВ, ВК, и др.);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- приобрести практические навыки архитектурного проектирования с использованием компьютерных программ </w:t>
      </w:r>
      <w:proofErr w:type="spellStart"/>
      <w:r w:rsidRPr="00BE2C3E">
        <w:rPr>
          <w:rFonts w:ascii="Times New Roman" w:hAnsi="Times New Roman"/>
          <w:sz w:val="28"/>
          <w:szCs w:val="28"/>
          <w:lang w:val="en-US"/>
        </w:rPr>
        <w:t>ArchCAD</w:t>
      </w:r>
      <w:proofErr w:type="spellEnd"/>
      <w:r w:rsidRPr="00BE2C3E">
        <w:rPr>
          <w:rFonts w:ascii="Times New Roman" w:hAnsi="Times New Roman"/>
          <w:sz w:val="28"/>
          <w:szCs w:val="28"/>
        </w:rPr>
        <w:t xml:space="preserve">, </w:t>
      </w:r>
      <w:r w:rsidRPr="00BE2C3E">
        <w:rPr>
          <w:rFonts w:ascii="Times New Roman" w:hAnsi="Times New Roman"/>
          <w:sz w:val="28"/>
          <w:szCs w:val="28"/>
          <w:lang w:val="en-US"/>
        </w:rPr>
        <w:t>AutoCAD</w:t>
      </w:r>
      <w:r w:rsidRPr="00BE2C3E">
        <w:rPr>
          <w:rFonts w:ascii="Times New Roman" w:hAnsi="Times New Roman"/>
          <w:sz w:val="28"/>
          <w:szCs w:val="28"/>
        </w:rPr>
        <w:t>, 3</w:t>
      </w:r>
      <w:proofErr w:type="spellStart"/>
      <w:r w:rsidRPr="00BE2C3E">
        <w:rPr>
          <w:rFonts w:ascii="Times New Roman" w:hAnsi="Times New Roman"/>
          <w:sz w:val="28"/>
          <w:szCs w:val="28"/>
          <w:lang w:val="en-US"/>
        </w:rPr>
        <w:t>ds</w:t>
      </w:r>
      <w:proofErr w:type="spellEnd"/>
      <w:r w:rsidRPr="00BE2C3E">
        <w:rPr>
          <w:rFonts w:ascii="Times New Roman" w:hAnsi="Times New Roman"/>
          <w:sz w:val="28"/>
          <w:szCs w:val="28"/>
        </w:rPr>
        <w:t xml:space="preserve"> </w:t>
      </w:r>
      <w:r w:rsidRPr="00BE2C3E">
        <w:rPr>
          <w:rFonts w:ascii="Times New Roman" w:hAnsi="Times New Roman"/>
          <w:sz w:val="28"/>
          <w:szCs w:val="28"/>
          <w:lang w:val="en-US"/>
        </w:rPr>
        <w:t>Max</w:t>
      </w:r>
      <w:r w:rsidRPr="00BE2C3E">
        <w:rPr>
          <w:rFonts w:ascii="Times New Roman" w:hAnsi="Times New Roman"/>
          <w:sz w:val="28"/>
          <w:szCs w:val="28"/>
        </w:rPr>
        <w:t xml:space="preserve"> и др.;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>- приобрести практический опыт взаимодействия со специалистами – смежниками.</w:t>
      </w:r>
    </w:p>
    <w:p w:rsidR="00A26120" w:rsidRDefault="00A26120" w:rsidP="00BE2C3E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A26120" w:rsidRDefault="00A26120" w:rsidP="00BE2C3E">
      <w:pPr>
        <w:pStyle w:val="a3"/>
        <w:tabs>
          <w:tab w:val="left" w:pos="8153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A26120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="00BE2C3E">
        <w:rPr>
          <w:rFonts w:ascii="Times New Roman" w:hAnsi="Times New Roman"/>
          <w:sz w:val="28"/>
          <w:szCs w:val="28"/>
        </w:rPr>
        <w:t xml:space="preserve"> составляет 6</w:t>
      </w:r>
      <w:r w:rsidR="000B3B81">
        <w:rPr>
          <w:rFonts w:ascii="Times New Roman" w:hAnsi="Times New Roman"/>
          <w:sz w:val="28"/>
          <w:szCs w:val="28"/>
        </w:rPr>
        <w:t xml:space="preserve"> </w:t>
      </w:r>
      <w:r w:rsidR="00BE2C3E">
        <w:rPr>
          <w:rFonts w:ascii="Times New Roman" w:hAnsi="Times New Roman"/>
          <w:sz w:val="28"/>
          <w:szCs w:val="28"/>
        </w:rPr>
        <w:t>зачетных единиц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BE2C3E">
        <w:rPr>
          <w:rFonts w:ascii="Times New Roman" w:hAnsi="Times New Roman"/>
          <w:sz w:val="28"/>
          <w:szCs w:val="28"/>
        </w:rPr>
        <w:t>216</w:t>
      </w:r>
      <w:r w:rsidR="00802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академических часов.</w:t>
      </w:r>
    </w:p>
    <w:p w:rsidR="007F6B8A" w:rsidRPr="00A26120" w:rsidRDefault="007F6B8A" w:rsidP="00BE2C3E">
      <w:pPr>
        <w:tabs>
          <w:tab w:val="left" w:pos="8153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7F6B8A" w:rsidRDefault="008F1A99" w:rsidP="00BE2C3E">
      <w:pPr>
        <w:pStyle w:val="a3"/>
        <w:tabs>
          <w:tab w:val="left" w:pos="8153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b/>
          <w:sz w:val="28"/>
          <w:szCs w:val="28"/>
        </w:rPr>
        <w:t xml:space="preserve">       </w:t>
      </w:r>
      <w:r w:rsidRPr="00BE2C3E">
        <w:rPr>
          <w:rFonts w:ascii="Times New Roman" w:hAnsi="Times New Roman"/>
          <w:sz w:val="28"/>
          <w:szCs w:val="28"/>
        </w:rPr>
        <w:t>Проектная практика проходит в два этапа:</w:t>
      </w: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- первый этап – работа в проектной организации;</w:t>
      </w: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- второй этап – составление и сдача отчета.</w:t>
      </w:r>
    </w:p>
    <w:p w:rsidR="00BE2C3E" w:rsidRPr="00BE2C3E" w:rsidRDefault="00BE2C3E" w:rsidP="00BE2C3E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Студент выполняет плановые работы проектной организации по заданиям и под руководством наставников (руководителя мастерской, отдела, главного архитектора проекта, руководителя группы, старшего архитектора).</w:t>
      </w:r>
    </w:p>
    <w:p w:rsidR="00BE2C3E" w:rsidRPr="00BE2C3E" w:rsidRDefault="00BE2C3E" w:rsidP="00BE2C3E">
      <w:pPr>
        <w:spacing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Учебно-методическое руководство практикой осуществляется преподавателем кафедры, хорошо знающим архитектурное проектирование.</w:t>
      </w:r>
    </w:p>
    <w:p w:rsidR="00BE2C3E" w:rsidRDefault="00BE2C3E" w:rsidP="00BE2C3E">
      <w:pPr>
        <w:spacing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Администрация проектной организации в соответствии с ее производственным распорядком приказом </w:t>
      </w:r>
      <w:proofErr w:type="spellStart"/>
      <w:r w:rsidRPr="00BE2C3E">
        <w:rPr>
          <w:rFonts w:ascii="Times New Roman" w:hAnsi="Times New Roman"/>
          <w:sz w:val="28"/>
          <w:szCs w:val="28"/>
        </w:rPr>
        <w:t>обЪявляет</w:t>
      </w:r>
      <w:proofErr w:type="spellEnd"/>
      <w:r w:rsidRPr="00BE2C3E">
        <w:rPr>
          <w:rFonts w:ascii="Times New Roman" w:hAnsi="Times New Roman"/>
          <w:sz w:val="28"/>
          <w:szCs w:val="28"/>
        </w:rPr>
        <w:t xml:space="preserve"> руководителей-наставников.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>Каждый студент перед началом практики получает индивидуальное задание. Это задание состоит в том, что студенту-практиканту будет необходимо изучить и описать структуру проектной организации и схему работы различных специалистов (ОВ, ВК, ГП, архитекторы, и др.) над одним проектом.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Основные разделы отчета: 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lastRenderedPageBreak/>
        <w:t xml:space="preserve">              1. ВВЕДЕНИЕ 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>Место, время и продолжительность прохождения проектной практики, в качестве кого работал студент, в разработке какого проекта принимал участие.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E2C3E">
        <w:rPr>
          <w:rFonts w:ascii="Times New Roman" w:hAnsi="Times New Roman"/>
          <w:sz w:val="28"/>
          <w:szCs w:val="28"/>
        </w:rPr>
        <w:t xml:space="preserve">       2. КРАТКАЯ ХАРАКТЕРИСТИКА ПРОЕКТНОЙ ОРГАНИЗАЦИИ 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Структура организации, какое направление проектирования, краткий перечень последних проектов.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     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         3. ОРГАНИЗАЦИЯ ПРОЕКТИРОВАНИЯ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Описание работ, в которых непосредственное участие принимал студент. 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>Технико-экономические показатели разрабатываемого проекта, стадии его разработки, какие компьютерные программы применялись.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Какая нормативная литература была использована в разработке проекта, какие конструктивные расчеты выполнены в организации в ходе работы надо объектом.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Собранные материалы по теме практики (в виде чертежей, эскизов, фотографий и др.) прилагаются к отчету.</w:t>
      </w:r>
    </w:p>
    <w:p w:rsidR="00BE2C3E" w:rsidRPr="00BE2C3E" w:rsidRDefault="00BE2C3E" w:rsidP="00BE2C3E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</w:p>
    <w:p w:rsidR="00BE2C3E" w:rsidRPr="00BE2C3E" w:rsidRDefault="00BE2C3E" w:rsidP="00BE2C3E">
      <w:pPr>
        <w:spacing w:after="0" w:line="24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К отчетам обязательно должен прилагаться заверенный Отзыв (характеристика) руководителя практики от предприятия на студента-практиканта (приложение 1) и копия приказа о приеме студента на практику.</w:t>
      </w:r>
    </w:p>
    <w:p w:rsidR="00BE2C3E" w:rsidRPr="00BE2C3E" w:rsidRDefault="00BE2C3E" w:rsidP="00BE2C3E">
      <w:pPr>
        <w:spacing w:after="0" w:line="24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 По окончании практики (в последний день) на выпускающей кафедре проводится семинар по отчетам студентов, успешно прошедших практику.</w:t>
      </w:r>
    </w:p>
    <w:p w:rsidR="00BE2C3E" w:rsidRPr="00BE2C3E" w:rsidRDefault="00BE2C3E" w:rsidP="00BE2C3E">
      <w:pPr>
        <w:spacing w:after="0" w:line="24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 На семинаре каждый студент делает краткое сообщение, отвечает на задаваемые вопросы, высказывает свое мнение по организации проектных и исследовательских работ на листе прохождения практики, демонстрирует выполненные непосредственно им эскизы, чертежи.</w:t>
      </w:r>
    </w:p>
    <w:p w:rsidR="00BE2C3E" w:rsidRPr="00BE2C3E" w:rsidRDefault="00BE2C3E" w:rsidP="00BE2C3E">
      <w:pPr>
        <w:spacing w:after="0" w:line="24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По окончании семинара руководитель практики от университета выставляет студентам в зачетную книжку дифференцированные зачет.</w:t>
      </w:r>
    </w:p>
    <w:p w:rsidR="00BE2C3E" w:rsidRPr="00BE2C3E" w:rsidRDefault="00BE2C3E" w:rsidP="00BE2C3E">
      <w:pPr>
        <w:spacing w:after="0" w:line="24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Студент, не выполнивший программу практики, получивший отрицательный отзыв в работе или неудовлетворительную оценку при защите отчета, направляется вторично на практику в период студенческих каникул. В отдельных случаях ректор может рассмотреть вопрос о дальнейшем пребывании студента в вузе.</w:t>
      </w:r>
    </w:p>
    <w:p w:rsidR="00BE2C3E" w:rsidRPr="00BE2C3E" w:rsidRDefault="00BE2C3E" w:rsidP="00BE2C3E">
      <w:pPr>
        <w:spacing w:after="0" w:line="24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Оценка результатов проектной практики учитывается при рассмотрении вопроса о назначении стипендии по результатам предшествующей сессии (летней).</w:t>
      </w:r>
    </w:p>
    <w:p w:rsidR="00BE2C3E" w:rsidRPr="00BE2C3E" w:rsidRDefault="00BE2C3E" w:rsidP="00BE2C3E">
      <w:pPr>
        <w:spacing w:after="0" w:line="24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</w:p>
    <w:p w:rsidR="00BE2C3E" w:rsidRPr="00BE2C3E" w:rsidRDefault="00BE2C3E" w:rsidP="00BE2C3E">
      <w:pPr>
        <w:spacing w:after="0" w:line="24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Отчеты о практике за данный учебный год хранятся на кафедре один год, лучшие – в течени</w:t>
      </w:r>
      <w:proofErr w:type="gramStart"/>
      <w:r w:rsidRPr="00BE2C3E">
        <w:rPr>
          <w:rFonts w:ascii="Times New Roman" w:hAnsi="Times New Roman"/>
          <w:sz w:val="28"/>
          <w:szCs w:val="28"/>
        </w:rPr>
        <w:t>и</w:t>
      </w:r>
      <w:proofErr w:type="gramEnd"/>
      <w:r w:rsidRPr="00BE2C3E">
        <w:rPr>
          <w:rFonts w:ascii="Times New Roman" w:hAnsi="Times New Roman"/>
          <w:sz w:val="28"/>
          <w:szCs w:val="28"/>
        </w:rPr>
        <w:t xml:space="preserve"> трех лет.</w:t>
      </w: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E2C3E" w:rsidRPr="00BE2C3E" w:rsidRDefault="00BE2C3E" w:rsidP="00BE2C3E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    Руководитель практики от кафедры в недельный срок составляет письменный отчет о результатах прохождения практики. В отчете указывается: организации, где проходили практику студенты, количество студентов, рабочие места, общие результаты практики, ее преимущества и недостатки, выводы, предложения и т.д.</w:t>
      </w:r>
    </w:p>
    <w:p w:rsidR="007F6B8A" w:rsidRPr="00BE2C3E" w:rsidRDefault="007F6B8A" w:rsidP="00BE2C3E">
      <w:p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A99" w:rsidRDefault="008F1A99" w:rsidP="00BE2C3E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8F1A99">
        <w:rPr>
          <w:rFonts w:ascii="Times New Roman" w:hAnsi="Times New Roman"/>
          <w:b/>
          <w:sz w:val="28"/>
          <w:szCs w:val="28"/>
        </w:rPr>
        <w:t>Перечень рекомендуемой литературы:</w:t>
      </w:r>
    </w:p>
    <w:p w:rsidR="008F1A99" w:rsidRDefault="008F1A99" w:rsidP="00BE2C3E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E2C3E">
        <w:rPr>
          <w:rFonts w:ascii="Times New Roman" w:hAnsi="Times New Roman"/>
          <w:sz w:val="28"/>
          <w:szCs w:val="28"/>
        </w:rPr>
        <w:t>Змеул</w:t>
      </w:r>
      <w:proofErr w:type="spellEnd"/>
      <w:r w:rsidRPr="00BE2C3E">
        <w:rPr>
          <w:rFonts w:ascii="Times New Roman" w:hAnsi="Times New Roman"/>
          <w:sz w:val="28"/>
          <w:szCs w:val="28"/>
        </w:rPr>
        <w:t xml:space="preserve">. С.Г. Архитектурная типология зданий и сооружений / С.Г. </w:t>
      </w:r>
      <w:proofErr w:type="spellStart"/>
      <w:r w:rsidRPr="00BE2C3E">
        <w:rPr>
          <w:rFonts w:ascii="Times New Roman" w:hAnsi="Times New Roman"/>
          <w:sz w:val="28"/>
          <w:szCs w:val="28"/>
        </w:rPr>
        <w:t>Змеул</w:t>
      </w:r>
      <w:proofErr w:type="spellEnd"/>
      <w:r w:rsidRPr="00BE2C3E">
        <w:rPr>
          <w:rFonts w:ascii="Times New Roman" w:hAnsi="Times New Roman"/>
          <w:sz w:val="28"/>
          <w:szCs w:val="28"/>
        </w:rPr>
        <w:t xml:space="preserve">, </w:t>
      </w: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Б.А, </w:t>
      </w:r>
      <w:proofErr w:type="spellStart"/>
      <w:r w:rsidRPr="00BE2C3E">
        <w:rPr>
          <w:rFonts w:ascii="Times New Roman" w:hAnsi="Times New Roman"/>
          <w:sz w:val="28"/>
          <w:szCs w:val="28"/>
        </w:rPr>
        <w:t>Маханько</w:t>
      </w:r>
      <w:proofErr w:type="spellEnd"/>
      <w:r w:rsidRPr="00BE2C3E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BE2C3E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BE2C3E">
        <w:rPr>
          <w:rFonts w:ascii="Times New Roman" w:hAnsi="Times New Roman"/>
          <w:sz w:val="28"/>
          <w:szCs w:val="28"/>
        </w:rPr>
        <w:t>,  2000.</w:t>
      </w: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 </w:t>
      </w: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>2. СП 30-102-99. Свод правил. Планировка и застройка территорий малоэтажного жилищного строительства / Госстрой РФ. – М., 2005.</w:t>
      </w: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E2C3E">
        <w:rPr>
          <w:rFonts w:ascii="Times New Roman" w:hAnsi="Times New Roman"/>
          <w:sz w:val="28"/>
          <w:szCs w:val="28"/>
        </w:rPr>
        <w:t>СНиП</w:t>
      </w:r>
      <w:proofErr w:type="spellEnd"/>
      <w:r w:rsidRPr="00BE2C3E">
        <w:rPr>
          <w:rFonts w:ascii="Times New Roman" w:hAnsi="Times New Roman"/>
          <w:sz w:val="28"/>
          <w:szCs w:val="28"/>
        </w:rPr>
        <w:t xml:space="preserve"> 31-02-2001. Дома жилые многоквартирные / Госстрой России. – М, 2004.</w:t>
      </w: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E2C3E">
        <w:rPr>
          <w:rFonts w:ascii="Times New Roman" w:hAnsi="Times New Roman"/>
          <w:sz w:val="28"/>
          <w:szCs w:val="28"/>
        </w:rPr>
        <w:t>СНиП</w:t>
      </w:r>
      <w:proofErr w:type="spellEnd"/>
      <w:r w:rsidRPr="00BE2C3E">
        <w:rPr>
          <w:rFonts w:ascii="Times New Roman" w:hAnsi="Times New Roman"/>
          <w:sz w:val="28"/>
          <w:szCs w:val="28"/>
        </w:rPr>
        <w:t xml:space="preserve"> 31-01-2003. Здания жилые и многоквартирные / Госстрой России. – М., 2004.</w:t>
      </w: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E2C3E">
        <w:rPr>
          <w:rFonts w:ascii="Times New Roman" w:hAnsi="Times New Roman"/>
          <w:sz w:val="28"/>
          <w:szCs w:val="28"/>
        </w:rPr>
        <w:t>Ю.СНи</w:t>
      </w:r>
      <w:proofErr w:type="spellEnd"/>
      <w:r w:rsidRPr="00BE2C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2C3E">
        <w:rPr>
          <w:rFonts w:ascii="Times New Roman" w:hAnsi="Times New Roman"/>
          <w:sz w:val="28"/>
          <w:szCs w:val="28"/>
        </w:rPr>
        <w:t>П</w:t>
      </w:r>
      <w:proofErr w:type="gramEnd"/>
      <w:r w:rsidRPr="00BE2C3E">
        <w:rPr>
          <w:rFonts w:ascii="Times New Roman" w:hAnsi="Times New Roman"/>
          <w:sz w:val="28"/>
          <w:szCs w:val="28"/>
        </w:rPr>
        <w:t xml:space="preserve"> 31-03-2001. Производственные здания / Госстрой России. – М., 2001.</w:t>
      </w:r>
    </w:p>
    <w:p w:rsidR="00BE2C3E" w:rsidRPr="00BE2C3E" w:rsidRDefault="00BE2C3E" w:rsidP="00BE2C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BE2C3E">
        <w:rPr>
          <w:rFonts w:ascii="Times New Roman" w:hAnsi="Times New Roman"/>
          <w:sz w:val="28"/>
          <w:szCs w:val="28"/>
        </w:rPr>
        <w:t>СНиП</w:t>
      </w:r>
      <w:proofErr w:type="spellEnd"/>
      <w:r w:rsidRPr="00BE2C3E">
        <w:rPr>
          <w:rFonts w:ascii="Times New Roman" w:hAnsi="Times New Roman"/>
          <w:sz w:val="28"/>
          <w:szCs w:val="28"/>
        </w:rPr>
        <w:t xml:space="preserve"> 2.08.02-89*. Общественные здания и сооружения / Госстрой России. – М., 2000.</w:t>
      </w:r>
    </w:p>
    <w:p w:rsidR="008F1A99" w:rsidRPr="008F1A99" w:rsidRDefault="008F1A99" w:rsidP="00BE2C3E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</w:p>
    <w:sectPr w:rsidR="008F1A99" w:rsidRPr="008F1A99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324"/>
    <w:multiLevelType w:val="hybridMultilevel"/>
    <w:tmpl w:val="DB9A4074"/>
    <w:lvl w:ilvl="0" w:tplc="D0C48F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6855"/>
    <w:multiLevelType w:val="hybridMultilevel"/>
    <w:tmpl w:val="32B6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2577"/>
    <w:multiLevelType w:val="hybridMultilevel"/>
    <w:tmpl w:val="E64A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461D"/>
    <w:multiLevelType w:val="hybridMultilevel"/>
    <w:tmpl w:val="B156DBCE"/>
    <w:lvl w:ilvl="0" w:tplc="60E8410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20007"/>
    <w:multiLevelType w:val="hybridMultilevel"/>
    <w:tmpl w:val="FE00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7FE4"/>
    <w:multiLevelType w:val="hybridMultilevel"/>
    <w:tmpl w:val="DD8C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6B8A"/>
    <w:rsid w:val="000B3B81"/>
    <w:rsid w:val="000B52EB"/>
    <w:rsid w:val="001B5821"/>
    <w:rsid w:val="00403EF4"/>
    <w:rsid w:val="0043294F"/>
    <w:rsid w:val="00451B8A"/>
    <w:rsid w:val="005374C7"/>
    <w:rsid w:val="005A4DA2"/>
    <w:rsid w:val="00672F28"/>
    <w:rsid w:val="00782485"/>
    <w:rsid w:val="007C42F8"/>
    <w:rsid w:val="007F6B8A"/>
    <w:rsid w:val="00802C42"/>
    <w:rsid w:val="008F1A99"/>
    <w:rsid w:val="009F44AA"/>
    <w:rsid w:val="00A26120"/>
    <w:rsid w:val="00BE2C3E"/>
    <w:rsid w:val="00C959F1"/>
    <w:rsid w:val="00E5560C"/>
    <w:rsid w:val="00ED429E"/>
    <w:rsid w:val="00EE10C8"/>
    <w:rsid w:val="00F0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8A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rsid w:val="008F1A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F1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dcterms:created xsi:type="dcterms:W3CDTF">2014-04-17T17:57:00Z</dcterms:created>
  <dcterms:modified xsi:type="dcterms:W3CDTF">2014-04-17T18:43:00Z</dcterms:modified>
</cp:coreProperties>
</file>