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Учебное издание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Общественное здание с большепролетными конструкциями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(музеи, выставочные комплексы)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Методические указания и задания к выполнению курсового проекта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дисциплине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Архитектурное проектирование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студентов 5 курса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специальности 290100 – Архитектура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Составитель: Ефремова Нина Васильевна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Редактор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Изд. Лиц. ИД № 00434 от 10.11.99.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Подписано в печать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Формат 60х84/16 Уч.- изд. Л.. Усл. печ. л.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Тираж Заказ Цена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Отпечатано в Белгородском государственном технологическом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университете им. В.Г. Шухова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308012 г. Белгород ул. Костюкова 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Введение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Общественные здания наиболее многочисленны и разнообразны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своему назначению, функциональным особенностям, габаритам, плани-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ровке, этажности и внешнему облику. В соответствии с этим также разно-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образны и конструкции зданий, являющиеся одним из главных тектониче-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ских средств архитектора. В условиях современных строительных тех-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нологий все шире и прочнее завоевывают позиции новые конструктив-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 системы - пространственные конструкции, с которыми связан 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вый характер формообразования зданий, вызвавший к жизни новый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тип тектоники: динамичный, пластически скульптурный, стремя-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щийся дематериализовать форму, придать ей легкость и прозрачность.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выполнения курсового проекта по дисциплине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Архитектурное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проектирование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5 курсе специальности Архитектура необходимо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применение всего комплекса знаний, полученных по смежным архитек-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турным и градостроительным дисциплинам в результате предыдущего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процесса обучения.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Цели и задачи выполнения курсового проекта.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Цель проекта - получить навыки проектирования зданий зально-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 типа, перекрытого большепролетными конструкциями.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Задачи, которые необходимо решить в процессе работы над курсо-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вым проектом: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изучить отечественный и зарубежный опыт проектирования 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щественных сооружений с большепролетными конструкциями;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-ознакомиться с выбранной градостроительной ситуацией,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определить тип будущего сооружения, его объемно-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пространственное решение в зависимости от функционального назначе-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ния, численности и других параметров;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найти выразительный архитектурно-художественный облик проек-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тируемого здания, соответствующий образу и высокой значимости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структуре города.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1. Общие положения.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Для современного этапа строительства вопросы, связанные с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ектированием и строительством общественных зданий, выбором рацио-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нальных объемно-планировочных функциональных и конструктив-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схем, экономикой, правильным размещением в городской за-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стройке, приобретают важное значение. Общественные здания являются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основными структурными элементами застройки общегородского центра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центров городских районов. Их планировочные и функциональные свя-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зи создают вместе с транспортными магистралями и сетью уличных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пешеходных трасс планировочную структуру города.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Цель создания инженерной конструкции и архитектурного сооруже-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 - получение, прежде всего, наиболее рационального решения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ставленной задачи. Таким образом, любому процессу как единому циклу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свойственны особенности, которые зависят от функционально-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технологического характера, количества участвующих в нем людей, не-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обходимого благоустройства, оборудования, мебели и в целом от органи-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зации внутреннего пространства.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Общественные здания проектируются в соответствии с нормами,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определяющими условия вместимости и количества необходимых пло-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щадей для посетителей и сотрудников (СНиП)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1.2. Основные типы покрытий большепролетных сооружений.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современном строительном искусстве применяются два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класса конструктивных систем покрытий: плоскостные и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странственные конструкции.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общественных зданиях массового строительства для покрытий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зальных помещений применяются преимущественно традиционные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плоскостные конструкции: настилы, балки, фермы, рамы, арки. 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работа основана на использовании внутренних физико-механических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свойств материала и на передаче усилий в теле конструкций непосред-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ственно на опоры.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Другая система покрытий зальных помещений - пространст-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венные конструкции - в корне отличается от плоскостных конструктив-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систем, как по принципу их конструктивной работы, так и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своим пластическим характеристикам.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 точки зрения архитектурной выразительности наиболее сущест-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венным в них является свобода в выборе композиционного решения 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оружения путем подбора той или иной формы конструкций покрытия.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Конструкции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пролет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Ребристые покрытия из перекрещиваю-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щихся железобетонных балок могут перекрывать большие пролеты (до 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м), образуя четкий рисунок кессонного потолка. При пролетах до 24 м ис-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пользуются фермы и настилы, длинномерные сборные настилы, уклады-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ваемые по продольным балкам, опертым на колонны, или по несущим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продольным стенам.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Рамные конструкции. Для создания крупных общественных поме-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щений могут применяться одноэтажные рамные конструкции, в которых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ригели жестко соединены с колоннами. Они могут быть металлическими,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железобетонными, деревянными, их конструкции могут иметь разнооб-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разные формы с прямыми, ломаными и криволинейными очертаниями,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что в ряде случаев позволяет получить определенный архитектурный эф-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фект. Они допускают устройство крупных нависающих консолей на 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лезнодорожных перронах, над трибунами стадионов, входами обществен-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зданий.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Арочные покрытия перекрывают пролеты 100 м и более. Их высокие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архитектурные качества позволяют во многих случаях получить вырази-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тельные интерьеры крупных залов.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Арки могут быть деревянными, металлическими и железобетонными,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сплошного или решетчатого сечения. Подъем арок обычно составляет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 до 1/6 пролета, а расстояние между арками 6 – 12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перекрытия больших пролетов наиболее целесообразны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странственные конструкции, которые в эстетическом отношении превос-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ходят плоские линейные конструкции – балки, фермы, арки.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Наиболее простые пространственные конструкции – складки, т.е.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пространственные балки, составленные из отдельных плоских элементов.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Металлические складчатые покрытия, особенно перекрестно-стержневые,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позволяют получить значительный архитектурный и экономический эф-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фект при пролетах до 50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Перекрестно-стержневая конструкция при плане помещения, при-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ближающемся к квадрату, превращается в пространственную сетку, 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стоящую из перекрещивающихся поясных стержней и пространственной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решетки, поставленной по диагонали квадратных ячеек. Возможности та-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кой конструкции (структуры) очень широки, так как ее можно опирать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колонны в любой точке. Модульная сетка строится по ортогональной 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треугольной или шестиугольной системам. Устраиваемые консоли по всем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или некоторым сторонам могут придавать покрытию любую форму в пла-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Цилиндрические оболочки из железобетона могут применяться при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пролетах до 24 м при ширине оболочки 6 – 12 м, высоте 2 – 3 м и тол-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щине 3 см. Иногда им придают несимметричное сечение, например, при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устройстве шедовых покрытий больших пролетов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Сетчатые цилиндрические оболочки обладают большой архитек-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турной выразительностью. Волнистый (бочарный) свод образуется пу-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тем придания цилиндрической оболочке криволинейной арочной фор-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мы, что позволяет перекрывать пролет до 96 м. Такие большие пролеты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применяются при покрытии гаражей, автостанций, стадионов, выста-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вочных залов.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Таким образом, вышеперечисленные пространственные конструк-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ции в основном работают на изгиб.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 конструкциям, работающим на сжатие, относятся жесткие обо-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лочки.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Это пологие оболочки, которые представляют собой часть купола,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срезанного по четырем сторонам вертикальными плоскостями, в кото-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рых можно устраивать отверстия для установки световых фонарей лю-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бого типа, в том числе зенитных, перекрытых пластмассовыми колпа-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Пологая оболочка может опираться на колонны или стены по пери-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метру или только на угловые колонны, создавая свободное пространст-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во, имеющее опорные диафрагмы только по линии опор. Размеры пере-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крытых пространств могут варьироваться от 40х40 до 100х100 и выше.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Крестовые своды представляют собой отрезки цилиндрических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оболочек или волнистых сводов, перекрещивающихся друг с другом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опирающихся на мощные диагональные арки. По торцам оболочки ос-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таются открытыми, что позволяет устанавливать в них крупные витра-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жи, обеспечивающие освещение всей внутренней площади. Они обычно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опираются на четыре угла с передачей на опоры значительных горизон-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тальных усилий – распоров. Самое крупное железобетонное покрытие –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Выставочном павильоне в Париже имеет пролет 205,5 м при высоте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подъема 49,1 м. Аналогичный выставочный павильон в Турине при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пролете 129,8 м имеет высоту 30 м. Оба эти покрытия возведены на тре-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угольном плане и имеют коробчатые сечения с поперечными диафраг-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мами жесткости внутри.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Купольные покрытия являются наиболее эффективными с инженер-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ной точки зрения, позволяя с незначительным расходом материалов пе-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рекрывать большие пространства. Купола могут быть гладкими, ребри-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стыми, ребристо-кольцевыми, кристаллическими, звездчатыми и т.д.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Современные купола сооружают из металла, железобетона или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клееных деревянных конструкций. Гладкий монолитный железобетон-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ный купол представляет собой сплошную плиту сферической формы.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металлических куполах наиболее простой получается радиально-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кольцевая разрезка, когда радиальные элементы воспринимают сжи-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мающие усилия, а кольцевые – растяжение в перпендикулярном 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правлении. Кровля устраивается из трапециевидных панелей, уклады-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ваемых по кольцевым элементам каркаса.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Конструкция куполов с кристаллической разрезкой была разработа-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Б. Фуллером (США), построившим купола из стальных и алюминие-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вых стержней во многих странах, в том числе и в Москве, - выставоч-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ный павильон в парке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Сокольники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 проектам М Туполева купола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этой системы возводились из металла, железобетона, дерева в ряде 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родов нашей страны.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Наиболее простой тип сборного купола – ребристый купол ради-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альной разрезки с криволинейными панелями в виде сферических тре-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угольников от основания до конька.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Волнистые купола состоят из оболочек, имеющих сечения в виде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выпуклой кривой. В этом случае ребер не требуется, так как панель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двоякой кривизны при транспортировке работает как цилиндрическая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оболочка.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Из клееных деревянных конструкций купола выполняют по любой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системе разрезки: радиальной, радиально-кольцевой, кристаллической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др. Применение деревянных конструкций позволяет получить очень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экономичные и легкие покрытия, имеющие высокие архитектурные ка-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Воронкообразные покрытия опираются на центральный столб, обра-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зуя оболочку отрицательной двоякой кривизны. Вылет такого покрытия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может достигать 18-20 м. Возводится оно преимущественно из моно-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литного железобетона ввиду сложности формы сборных элементов.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Гиперболические параболоиды (гипары) – наиболее экономичны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расходу материалов по сравнению с другими пространственными кон-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струкциями. Их форма может быть квадратной, прямоугольной, оваль-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ной и т. д. Их можно объединять друг с другом, образуя шатровые бло-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ки и перекрывать большие площади. Разновидностью гипаров являются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так называемые седловидные покрытия с криволинейным планом.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Висячие и вантовые покрытия особое значение приобретают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тех случаях, когда основные несущие элементы работают на растяже-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ние. В общественных зданиях величина пролета висячих покрытий не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превышает 200 м., т.е. максимальных размеров самых крупных стадио-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нов или выставочных помещений.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Висячие покрытия подразделяются на покрытия, уложенные непо-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средственно по тросам, и на покрытия, подвешенные к несущим тросам.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 архитектурной точки зрения представляет интерес висячее покрытие,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котором несущие тросы подвешены одним концом к пространствен-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ной арке, а другим – к опорному кольцу по периметру покрытия, что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особенно удобно для покрытия больших спортивных арен.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Пневматические покрытия. Для сооружений, рассчитанных на срок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службы менее 25 лет, и для временных выставочных зданий строитель-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ство капитальных конструкций нецелесообразно. Возникла потребность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легких и быстровозводимых конструкциях с небольшим сроком экс-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плуатации. К таким объектам, в частности, относятся зальные помеще-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ния, перекрытые тентовыми и мембранными висячими конструкциями.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Еще более легкими покрытиями, не требующими никаких несущих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конструкций, являются пневматические конструкции, в которых в каче-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стве несущего элемента используется воздух. Различают два вида: воз-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духоопорные и пневмокаркасные. Воздухоопорные представляют собой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цилиндрические или сферические гибкие оболочки, наполненные воз-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духом под небольшим давлением. Вход и выход в здание осуществляет-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ся через специальные шлюзы, давление воздуха в которых попеременно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уравнивается с наружной атмосферой или внутренним пространством.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Пневмокаркасные конструкции сложнее и требуют применения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очень прочной ткани, обеспечивающей высокое сопротивление разрыву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надежную герметичность. Однако при этом они не требуют устройст-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 входных шлюзов. Соединение в конструкции принципов мембраны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воздухоопорной оболочки позволяет получить так называемую линзу,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которой нижняя оболочка работает как растянутая поверхность, а верх-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няя часть, поддерживаемая давлением воздуха внутри линзы, служит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стабилизатором и создает уклоны для стока воды.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Рассмотренные основные типы несущих конструкций обществен-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зданий могут бесконечно варьироваться, модифицироваться и 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четаться друг с другом в соответствии с функциональным назначением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помещения и творческим замыслом архитектора.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1.3. Конструктивные материалы.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 конструктивных материалов зависят не только прочность,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устойчивость, надежность и долговечность сооружения, но и его стои-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мость, т.к. стоимость самого материала в среднем составляет около 50-6O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% от стоимости всей конструкции сооружения.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Главенствующими основными материалами в настоящее время явля-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ются железобетон и металл.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Железобетон применяется в конструкциях, работающих в основном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сжатие или сжатие с изгибом.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Армоцемент - разновидность железобетона - дает возможность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выполнять конструкции не только более тонкими, но и более трещи-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ностойкими, водонепроницаемыми, причем они легче поддаются ма-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шинным способам армирования и формования.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Фибробетон представляет собой мелкозернистый бетон, армиро-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ванный короткими отрезками тонкой проволоки или стекловолокна, его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применение дает возможность существенно упростить арматурные рабо-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ты и создать конструкцию весьма сложной формы.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Металл чаще всего используют в конструкциях, работающих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основном на растяжение. В висячих системах применяют тросы;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регулярных – трубы или прокатный материал.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пространственных системах также применяются сплавы алюми-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ния, причем в качестве несущей, а не ограждающей конструкции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крытия. Этот материал весьма перспективен для самых различных кон-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структивных схем.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ряде временных, не капитальных сооружений применяются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странственные системы из пластических масс (пленочные, тканевые),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которые могут перекрывать планы произвольных очертаний, быстро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возводиться и демонтироваться.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Еще более легкими покрытиями, не требующими никаких несущих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конструкций, являются пневматические конструкции, в которых в каче-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стве несущего элемента используется воздух.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Архитектурно-планировочные решения сооруже-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ний с большепролетными покрытиями.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каждого вида общественных зданий характерен свой функцио-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нально-технологический процесс, на основе которого предъявляются оп-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ределенные требования. К общим процессам относятся различная обще-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ственная или трудовая деятельность людней, разнообразные виды обще-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ственного обслуживания. Они требуют обеспечения необходимого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странства, организации движения людских потоков, зрительного воспри-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ятия и видимости, создания светового и инсоляционного режимов, благо-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приятной воздушной среды. К второстепенным относятся администра-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тивно-хозяйственная деятельность, подсобное обслуживание учреждений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Организация плана общественного здания определяется расположе-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нием и взаимосвязью ядра – самого значительного по функции и разме-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рам помещения – со структурными узлами и группами помещений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горизонтали (в плоскости этажа) и вертикали (между этажами).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 структурным узлам в общественном здании относятся: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входные группы (тамбуры, вестибюли, гардеробные);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группы основных помещений (залы различного назначения, ауди-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тории, выставочные помещения, спортзалы и др.);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группы подсобных и вспомогательных помещений, санитарные уз-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лы;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горизонтальные коммуникации (коридоры, фойе, галереи, холлы);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вертикальные коммуникации (лестницы, лифты, эскалаторы).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Основную функцию в распределении людских потоков в общест-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венных зданиях выполняет входная группа помещений (входной узел),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включающая входы в здание и вестибюль. В большинстве случаев входы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являются в случае необходимости эвакуационными. По эвакуационным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требованиям все двери должны открываться наружу.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Между тамбуром и вестибюлем может устраиваться дополнитель-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ный вестибюль (аванвестибюль). В общественных зданиях вестибюли,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так же как и входы, подразделяются на главные и служебные. В крупных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сооружениях целесообразно устройство нескольких входов и вестибю-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лей. Перед входами оборудуется приподнятая над уровнем прилегающей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территории входная площадка.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Главным распределительным пространством являются вестибюли.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Здесь происходит формирование людских потоков и распределение 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 коридорам, лестницам, пандусам, лифтовым узлам или эскалаторам.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Гардеробы можно проектировать в глубине напротив входа, в мало-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пригодных пространствах под амфитеатрами и балконами, под трибуна-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ми. Иногда возможно островное расположение гардероба при наличии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достаточной площади вестибюля.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Санитарные узлы включают уборные, умывальные, душевые, ван-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ные, сушилки для одежды и т.п. Они размещаются в характерных местах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плана здания: около лестничных клеток, вестибюлей, во внутренних уг-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лах здания, на основных путях движения людей. Их расположение со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стороны главных фасадов нежелательно по архитектурным соображения.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Рекреационные помещения представляют собой широкие коридоры,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или карманы – открытые помещения с возможностью установки мебели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отдыха.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Кулуары и фойе обычно включаются в общественные здания,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имеющие зрительные залы, и примыкают к ним. Фойе является основ-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ным помещением при зрительном зале и предназначено для ожидания,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отдыха и прогулок публики, для устройства различных выставок, орга-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низации массовых культурных мероприятий.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крупных зданиях и общественных центрах, где протяженность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пешеходных передвижений является значительной, могут устраиваться,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помимо коридоров и эскалаторов, движущиеся тротуары. Их конструк-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тивное устройство и принцип действия практически не отличаются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эскалаторов. Одной из разновидностей движущихся тротуаров является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карвейер: безостановочная транспортная система, оборудованная каби-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нами с сидениями.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Важнейшими элементами вертикальных коммуникаций являются 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стницы. В зависимости от характера функции и значимости в простран-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ственной композиции лестницы делятся на входные, главные, служеб-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ные, вспомогательные, аварийные и пожарные. Для связи между этажа-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 наряду с лестницами используются пандусы – плоские наклонные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конструкции без ступеней.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Чтобы обеспечить возможность проведения массовых мероприя-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тий, где наблюдается большое скопление народа, необходимо преду-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сматривать наличие зального помещения оптимальных размеров без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промежуточных опор, несущих основное конструктивное покрытие.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Зал - основное композиционное ядро большинства общественных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зданий; наиболее активными формообразующими качествами обладает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зрелищных и спортивных сооружениях, где его наличие определяет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масштаб и конфигурацию сооружения.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общем решении зала определяющее значение имеет форма плана,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выбор которой диктуется общей композицией сооружения и его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функцией, технологическими требованиями, конструктивными возмож-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ностями покрытия, а также градостроительной ситуацией, влияющей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объемные характеристики здания.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Наиболее часто встречающаяся конфигурация плана - прямоуголь-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ник, круг, квадрат, реже - эллипсовидные и подковообразные пла-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ны. С появлением большого числа новых конструктивных систем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покрытий стал применяться принцип произвольного плана, который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позволяет осуществить любую планировочную организацию поме-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щений, не сдерживаемую формой плана и заранее заданной конструк-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тивной схемой.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Здания со свободным планом наиболее эффективны, когда в них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применяется трансформация. Произвольный план пластически обога-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щает внутреннюю и внешнюю структуру сооружений.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 Сооружения и комплексы с выставочными функциями.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Выставочные здания и комплексы, музеи имеют основной целью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демонстрацию и пропаганду достижений народа и страны в многооб-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разных областях народного хозяйства, техники, культуры, искусства.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Однако лишь немногие города имеют специальные выставочные соору-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жения. Это делает проектирование выставочных зданий и комплексов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весьма актуальной задачей.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2.1.1. Музеи.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Современный музей – многофункциональный объект, в котором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развивается и совершенствуется ряд функций: выставочная, клубная,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образовательная, массово-просветительная, научно-исследовательская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зданий музеев можно выделить три основные типа размещения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структуре города в зависимости от градостроительной ситуации: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в парковой зоне – островное, свободное размещение;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размещение в зоне реконструируемой застройки;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в составе общественного центра.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Участок музея должен представлять возможность для расширения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здания в перспективе и изолирован от внешней среды зелеными насаж-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дениями или сквером с местами отдыха. Обычно участок делится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следующие функциональные зоны: входную, экспозиционную, рекреа-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ционную, хозяйственную, которые могут не иметь четких границ.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Вход в музей должен быть не менее чем на 15 м удален от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красной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линии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образуя зону для психологической перестройки, иногда с экс-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понатами под открытым небом. При подходе к музею в этой зоне созда-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ется пауза, необходимая посетителю для знакомства с экспозицией.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благоустройстве входной зоны используются малые формы, средства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информации и рекламы. В непосредственной близости от входной зоны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должна располагаться стоянка для экскурсионных автобусов и автома-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шин. Автомобильные стоянки принимаются из расчета 10-15 мест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100 посетителей.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Основная структура помещений состоит из следующих групп.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Первая группа – помещения, обслуживающие посетителей: вести-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бюль с гардеробом, информационно-справочный центр, комнаты экс-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курсоводов, курительные и санитарные узлы, киоски по продаже книг,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репродукций, сувениров (иногда – салон-выставка-продажа), помеще-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 для отдыха, буфеты (ресторан), студия изобразительного искусства,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детская игровая комната.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Вторая группа – культурно-пропагандистский отдел: концертно-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лекционный зал, универсальное открытое пространство для экспозиций,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залы периодических выставок, библиотека. При лекционном зале раз-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мещаются лекторская комната и кинопроекционная, фойе и кулуары.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Третья группа – зона постоянной экспозиции, которая зависит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характера коллекций и тематики. Обычно это – просторное помещение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свободной планировки, перекрытое большепролетными конструкциями,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что позволяет иметь возможность гибкого решения внутреннего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странства.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Четвертая группа – помещения дирекции, администрации, малого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конференц-зала, кабинетов для научных работников. Значительные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площади отводятся реставрационным мастерским, помещениям для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длительного хранения и фондохранилищам, запасникам, помещениям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технического оборудования.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Площади экспозиционных залов и отдела культурно-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пропагандистской работы должны составлять с площадью всех вспомо-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гательных помещений соотношение, близкое 1:1.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Архитектурно-планировочное решение должно способствовать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максимальному раскрытию содержания экспозиции, удобной ориента-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ции и осмотра экспонатов. При создании единого свободного простран-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ства ограничивается число внутренних опор и применяются больше-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пролетные конструктивные системы. Конструктивное решение должно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обеспечить смещение уровней перекрытия в необходимых случаях,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смещение диафрагм, трансформацию перегородок.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Особое внимание уделяется приемам освещения. Свет в интерьере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музея выполняет важную утилитарную и эстетическую роль, с его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мощью решаются пространственные, пластические и цветовые задачи.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Применяются системы естественного, искусственного и совмещенного,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интегрального освещения. В системах естественного освещения разли-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чают верхнее, верхне-боковое и боковое. Приемы светораспределения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зависят от общего архитектурного замысла, решения экспозиции.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2.1.2. Выставочные сооружения.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Развитие архитектуры выставочных сооружений находится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прямой связи с научно-техническим прогрессом. К созданию выставоч-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павильонов привлекают крупнейших архитекторов. Благодаря это-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му международные выставки становятся экспериментальной проверкой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урбанистических решений, современных приемов формообразования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архитектуре, новых конструктивных решений, использования прогрес-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сивных инженерных идей, применения новых материалов. Архитектур-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ную среду выставок отличает широкое использование динамических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средств и возможностей цвета, светотехники, лазерных устройств, кино,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телевидения и пр.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Современные выставки подразделяются: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по целям проведения – торговые и просветительно-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познавательные;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по периодичности проведения – регулярно проводимые и нерегу-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лярные,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-организуемые в связи с какими-либо определенными события-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по содержанию представляемых экспонатов на универсаль-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 и специализированные;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по составу участников - на всемирные, международные, 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циональные, региональные и местные.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По планировочной структуре можно выявить следующие типы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построения выставочной экспозиции: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регулярное осевое;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радиально-кольцевое;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-свободно-живописное.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Архитектурно-пространственная среда выставки должна быть свое-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образным коммуникативным пространством, местом встреч и общения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людей. При этом ставятся три основные задачи: показ достижений, 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мен информацией и обмен опытом. При организации выставок основ-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ными вопросами являются: градостроительные – формирования выста-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вочного ансамбля; принципы проектирования выставочных зданий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специфика экспозиции.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структуре выставочного павильона содержатся те же основные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группы помещений, что и в музейных зданиях: помещения, обслужи-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вающие посетителей, экспозиционная зона, административные и слу-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жебные помещения. При этом кинолекционный зал нередко размеща-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ется в отдельном объеме и с самостоятельным входом. Для приема экс-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понатов делается специальный вход, связанный с выставочными зала-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ми. Обслуживающие помещения по площади составляют примерно 1/3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 экспозиционной площади. Экспозиционные залы связаны между 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бой пандусами, лестницами, лифтами, эскалаторами.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Постоянно меняющаяся экспозиция – главное отличие выставок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 музеев. Требования осмотра выставочной экспозиции – те же, что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выставочных залов музеев. Блок хозяйственных помещений выста-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вок более развит, чем в музеях, в его состав входят крупные мастерские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(столярная, слесарная) для монтажа экспозиции.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Пространственная структура выставочных сооружений подразделя-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ется на два типа. Централизованные композиции отличаются компакт-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ностью плана и функционально свободным универсальным пространст-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вом, способствующим восприятию посетителями экспозиции в целом.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Они могут быть одноуровневые, с единым внутренним пространством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недифференцированной безопорной структурой; с выделением много-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светного центрального ядра, окру-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женного галереями; со свободным расположением экспозиционных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уровней.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 децентрализованным композициям относятся блочные приемы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выставочного здания. Применение функциональных блоков обусловле-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 задачей организации тематически обособленных разделов выставки.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зависимости от меры обособленности различают приемы компактного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размещения блоков и свободное их размещение.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Объемно-планировочное решение выставок должно выполняться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таким образом, чтобы обеспечивать изменение тематики, должно быть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гибким, предусматривать в случае необходимости расширение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странства павильонов. На выставках, как правило, предусматривается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принудительный график движения, исключающий пересечение встреч-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потоков. Высота павильонов не регламентируется, высота обслу-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живающих и административных помещение не менее 3,3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Выставка как средство демонстрации достижений всегда несет в се-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бе определенную новизну: известные достижения науки и техники,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лотна знаменитых художников и произведения скульптуры выполняют-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ся специально для задач экспонирования. В настоящее время актуаль-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ной тенденцией является создание на базе музеев и выставок много-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функциональных, универсальных центров искусств, которые включают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свой состав музейно-выставочные, клубные и досугово-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развлекательные помещения, школы искусств, медиатеки и т.п.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Состав проекта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Ситуационная схема М 1:1000,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1:2000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Генеральный план (совмещенный с планом кровли) М 1:500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Планы этажей М 1:100,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1:200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Фасады М 1:100,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1:50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Разрезы М 1:100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Перспективные виды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Макет с благоустройством М 1:100,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1:200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Технико-экономические показатели по заданию: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площадь застройки, кв.м.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строительный объем, куб.м.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общая площадь по зданию, кв.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 рабочая площадь, кв.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Коэффициенты: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рабочая площадь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К1 общая площадь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строительный объем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К2 общая площадь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площадь наружных ограждений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К3 общая площадь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Список литературы.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Архитектурное проектирование общественных зданий и сооруже-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ний/ Под ред. И.Е. Рожина и А.И. Урбаха/ Учеб. для вузов. – М.: Строй-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издат, 1985. – 543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Бархин Б.Г. Методика архитектурного проектирова-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ния./БархинБ.Г. – М.: Стройиздат, 1970. – 214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Степанов А.В. и др. Объемно-пространственная композиция: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Учеб. для вузов./Степанов А.В. и др. – М.: Стройиздат, 1993. – 256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 Архитектурные конструкции/ Под редакцией З.А. Казбек-Казиева/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М., Высшая школа, 1989.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 СНиП 2.07.01 – 89. Градостроительство. Планировка городских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сельских поселений. – М.: Госкомитет по строительству СССР, 1989.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СНиП 2.08.02 – 89. Общественные здания и сооружения. – М.: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Госстрой СССР, 1991.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7. СНиП 31-06-2009. Общественные здания и сооружения. (Актуа-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лизированная редакция СНиП 2.08.02-89*) - МИНИСТЕРСТВО РЕГИО-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НАЛЬНОГО РАЗВИТИЯ РОССИЙСКОЙ ФЕДЕРАЦИИ (МИНРЕГИОН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РОССИИ), Москва, 2009.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