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ФЕДЕРАЛЬНОЕ АГЕНСТВО ПО ОБРАЗОВАНИЮ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Белгородский государственный технологический университет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им. В.Г. Шухова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Кафедра архитектуры и дизайна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Утверждено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научно-техническим советом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университета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Функционально-ландшафтная организация открытых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пространств архитектурных комплексов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Методические указания и задания к выполнению курсовой работы по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дисциплине "Ландшафтное проектирование" для студентов 5-го курса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специальности 290100 - Архитектура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Белгород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Введение.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Одна из важнейших проблем современного градостроительства – улуч-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шение окружающей человека среды и организация благоприятных условий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жизни в городах при высоких требованиях к архитектуре сооружений в целом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и к средствам ландшафтной архитектуры в частности. В городах современной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России возрастает востребованность в индустрии ландшафтной архитектуры.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Антропогенное воздействие на городскую среду резко усиливается, растет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парк общественного и личного транспорта. Следствием этого является повы-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шенное загрязнение воздуха отравляющими веществами, увеличение допус-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тимого уровня шума, ухудшение экологических показателей среды по многим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параметрам.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1. Цели и задачи курсовой работы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Методические указания рассчитаны на студентов 5 курса специальности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Архитектура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и имеют цель закрепить полученные знания в процессе тео-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ретического и практического изучения дисциплины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Ландшафтное проекти-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рование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Выполнение данной работы поможет ориентировать учащихся на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самые передовые приемы архитектурно-планировочной и функционально-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ландшафтной организации различных структурных элементов современного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города и его открытых озелененных пространств: скверов, бульваров, пеше-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ходных улиц и площадей и др.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Приемы ландшафтного проектирования применяются сегодня не только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для открытых городских пространств, но и проникают в структуру архитек-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турных сооружений, способствуют наиболее полному взаимодействию за-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крытых объемов с элементами растительности, водных устройств, ландшафт-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ного и городского дизайна.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При этом особое внимание обращается на их эстетический облик и роль в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улучшении экологического состояния окружающей среды города.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Задачи: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усвоение студентами полученных знаний в процессе теоретического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изучения исторических и современных примеров ландшафтного искусства;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выработка экологического, средового подхода в архитектурном проек-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тировании сооружений и комплексов;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ознакомление на практике с основными средствам и приемами ланд-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шафтной архитектуры, применяющимися в организации различных по функ-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циям городских открытых пространств;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выполнение курсовой работы по функционально-ландшафтной органи-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зации определенных заданием территорий в условиях их эксплуатации 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обеспечения нормальной жизнедеятельности в соответствии с основными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требованиями благоустройства.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2. Состав курсовой работы.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 Ситуационная схема М 1: 10000 - 1: 5000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 Генеральный план с благоустройством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и озеленением М 1: 1000 - 1: 500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 Схема функционального зонирования М 1: 1000 - 1: 500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 Наиболее характерные узлы ландшафтной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композиции с разработкой элементов дизайна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и малой архитектуры, структуры материала,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пластикой формы и пр. М 1: 50; 1: 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Технико-экономические показатели: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 Площадь участка га (кв.м.) % -- 100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 Площадь застройки кв.м. % от пл. участка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 Площадь озеленения кв.м. % от пл. участка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 Площадь покрытий автодорог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и стоянок для автомашин кв.м. % от пл. участка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5. Площадь мощения пешеходных дорожек,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площадей кв.м. % от пл. участка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Курсовая работа выполняется на одном (двух) планшетах стандартного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размера, на натянутом листе ватмана; техника может быть различной: графи-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ка, отмывка, компьютерная графика. Основная идея ландшафтного проекта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должна быть изложена в виде генерального плана с тщательной проработкой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всех элементов: сооружения, автодороги и стоянки, пешеходные дорожки 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площадки с мощением, участки для отдыха, спортивных и подвижных игр 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т.д.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Генплан может быть совмещен с аксонометрической проекцией, для более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наглядного представления о проекте в объеме. При этом особое значение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приобретают вопросы стилистического единства общего решения и элемен-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тов, насыщающих данное открытое пространство. Тщательного выполнения 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продуманности требует проработка наиболее мелких деталей. Они выполня-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ются в перспективе, или аксонометрии с разработкой визуальных планов.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Помимо указанных общих технико-экономических показателей для дру-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гих, специфических территорий, подсчитываются показатели, учитывающие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наличие спортивной зоны, хозяйственно-бытовой, детской и других, наиболее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характерных для основных функциональных процессов учреждений.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3. Основные требования к архитектурно-ландшафтной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организации открытых городских пространств различного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функционального назначения.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Как известно, градостроительная инфраструктура включает различные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по функциям и назначению комплексы и ансамбли. Это и жилые районы, 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общественные центры, и значительные градоформирующие объекты в виде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многофункциональных и специализированных комплексов, и промышленные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предприятия и др. Каждый из этих градостроительных объектов располагает-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ся на территории, которая учитывает специфические функциональные про-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цессы деятельности и имеет определенное зонирование. В этой связи имеют-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ся некоторые общие принципы формирования ландшафта территории, вместе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 тем необходимо учитывать специфику объекта, к которым предъявляются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особые требования по функционально-ландшафтной организации их террито-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рий.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3.1. Общественные центры и комплексы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 общегородских и районных центрах современного города сосредотачи-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ваются главные архитектурные ансамбли, обладающие наиболее действен-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ными средствами художественной выразительности, высоким уровнем благо-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устройства, что во многом определяет индивидуальный облик города. При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формировании системы внешнего благоустройства городского центра необ-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ходимо выявлять ландшафтную первооснову. Привлекательность ландшафт-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ного объекта может быть достигнута раскрытием перспективы на ведущие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компоненты – реку, рельеф или зеленый массив.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Формируемые ансамбли площадей, различных по назначению, могут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быть закрытыми или открытыми по отношению к городу или его центру. Об-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щественные форумы, торговые, спортивные объекты, привлекающие значи-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тельные массы посетителей, должны формироваться открытыми, создавать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демократическую среду, обладающую информативными средствами для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обеспечения связей между городом и объектом. Учреждения специального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назначения, или малой посещаемости, требуют относительной изоляции от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окружения, их среда должна носить условно закрытый характер.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Праздничные демонстрации, народные гуляния, митинги, другие массо-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вые действия характеризуются определенным режимом, маршрутами, кото-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рые влияют на их характер. Участки перед зрелищными сооружениями долж-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ны включать пешеходные подходы, территории для отдыха виде фойе-сада,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сквера, их ландшафтное решение должно выявлять значительную градофор-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мирующую роль, способствовать композиционной целостности архитектуры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земли и сооружений. Планировочная структура должна учитывать накопле-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ние зрителей, организацию их отдыха во время перерывов, а также эвакуацию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после представлений.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На торговой площади должны быть предусмотрены: возможность отды-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ха после посещения торговых объектов, временное пребывание детей, удоб-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ное и доступное размещение остановок общественного и личного транспорта,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размещение мест для уличной торговли и пр.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Зоны пешеходного передвижения должны быть расположены в структуре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центра, так как в условиях большого скопления и концентрации обществен-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ных, культурно-зрелищных учреждений, предприятий торговли, гостиниц,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объектов туризма необходимо разделять транспортные и пешеходные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потоки, создавая пешеходные дорожки и площадки, удовлетворяющие по-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требности основных потоков людей.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Главным фактором обеспечения удобства и безопасности движения в цен-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тре, его психологического воздействия на пешехода и оценки окружающей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среды является правильная функциональная организация пешеходного и ав-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тотранспортного движения. В зависимости от возможностей разделения пе-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шеходного и транспортного движения и существующих между ними связей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практикуются следующие виды организации пешеходного движения: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а) полное отделение пешеходного движения от других видов движения во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времени и пространстве;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б) пешеходное движение допускает наличие транспортных средств на об-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щей с пешеходами площади;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в) пешеходное движение позволяет использовать транспортные средства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на общей с пешеходами площади, но с ограничением в определенные проме-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жутки времени;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г) пешеходное движение допускает применение средств общественного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транспорта городского значения на отдельно выделенной площади;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д) организация пешеходного движения в различных комбинациях с други-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ми участниками движения.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С функциональной точки зрения всю территорию центра можно рассмат-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ривать как состоящую из площадей двух видов. Первая, основная, предназна-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чена для реализации главных потоков движения; вторая, вспомогательная,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может быть предназначена для отдыха, - эта свободная территория является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своеобразным "изолятором" между застроенными площадями и выполняет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композиционную роль.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Независимо от дифференциации уровней движения пешеходные маршру-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ты должны быть четко отделены от транспортных артерий и стоянок автомо-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билей. Протяженность пешеходной сети может быть различной и зависит от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величины территории центра, числа посетителей, вида пешеходного движе-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ния, различных местных ограничений.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Комфортность среды пешеходных пространств и их эстетические качест-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ва достигаются озеленением территорий, поэтому в их структуру включаются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различные приемы озеленения, создаются скверы, бульвары, малые сады; в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отдельных случаях для возмещения недостатка зелени создаются сады на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крышах, вертикальное озеленение, передвижное оборудование с раститель-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ными формами.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Во внешнем благоустройстве плотно застроенных центральных районов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важную роль играют малые уголки отдыха; их структура должна быть гиб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кой, способной проникать вглубь застройки, повышать ее эстетические каче-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ства, оздоровлять участки, разгружать главные рекреационные пространства.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Основными элементами дизайна в городских центрах являются павиль-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оны, киоски, рекламные табло, мобильные установки. Места отдыха обору-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дуются специальными малыми формами, декоративными водными устройст-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вами, специальными видами мощения и обработки поверхности земли.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 целом при ландшафтном проектировании участков различных по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функции общественных сооружений (административные, торговые, музейные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и выставочные, культурно-зрелищные и др.) необходимо дифференцированно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подходить к организации пространства. Это напрямую связано в деятельно-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стными процессами, происходящими на территории, которые необходимо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учитывать при составлении генеральных планов с учетом определенных тре-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бований к удовлетворению основных требований потребителей среды.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3.2. Ландшафтное проектирование жилых районов и микрорайонов.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Необходимость обеспечения жителей комфортными условиями для отдыха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и осуществления бытовых функций требует определенного функционального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зонирования участка с учетом видов деятельности, возрастного состава насе-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ления, степени его подвижности, структуры свободного времени. При фор-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мировании комплекса открытых пространств необходимо внимание к их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тщательной моделировке средствами ландшафтной архитектуры с тем, чтобы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сделать их масштабными человеку. Для этого необходимо использовать все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разнообразие средств и приемов – различные приемы обработки поверхности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земли, компоновку групп и массивов зеленых насаждений, малые архитек-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турные формы и др.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Каждая жилая группа должна включать следующие планировочные эле-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менты: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комплексные общественные пространства многофункционального на-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значения (для всех возрастных групп населения) формируются при на-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личии достаточной территории, (в зависимости от конкретных условий уча-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стка);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площадки для отдыха (кратковременный отдых, тихий отдых, настоль-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ные игры);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детские игровые площадки (разделение по возрастным группам: до З-х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лет; 4-6 лет; 7-12 лет); хозяйственные площадки (для сушки белья, чистки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ковров, мусоросборники и пр.);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площадки для выгула собак;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-проезды для автомобилей и автостоянки;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-стоянки для велосипедов (у входов в здания).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Местами для отдыха взрослого населения и детей могут быть и дру-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гие планировочные элементы благоустройства, размещаемые вдоль прогу-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лочных трасс, которые могут быть решены в виде аллей, бульваров, пеше-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ходных улиц. В зависимости от ландшафтных условий они могут быть со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вмещены с физкультурно-оздоровительными сооружениями, велодорожками.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Расчетная площадь озеленения на одного человека должна при этом состав-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лять не менее 6 кв.м. Общий процент озеленения в балансе территории – не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менее 40%/. Помимо обязательных зеленых насаждений в виде крупномер-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ных форм на участке должны присутствовать живая изгородь и отдельные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красивоцветущие растения. Необходимо предусматривать места для разме-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щения цветников в виде клумб разнообразной формы.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В зависимости от планировочного решения и величины пространства иг-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ровые площадки могут быть придомовые, общедворовые, общемикрорайон-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ные, рассчитанные на разные возрастные группы. Удобный современный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прием – создание комплексных общественных пространств, объединенных в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функционально-ландшафтную композицию, включающую открытые игровые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лужайки для массовых подвижных игр и упражнений, спортивно-игровое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оборудование, сооружения и малые формы для творческих видов занятий,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используемое жителями всех возрастных групп. При этом должно быть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включено оборудование для детей ясельного возраста: песочницы, качели,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устройства для развития движения, лесенки, стенки для лазания, корзинки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для игр в мяч, дорожки для катания на велосипедах. На участках, предназна-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ченных для отдыха детей, обязательно размещение скамей для взрослых.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Должна быть предусмотрена солнце- и ветрозащита.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Площадки для игр детей 4-6 лет оборудуются более разнообразно с пре-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обладанием физкультурно-оздоровительного оборудования: горки, стенки,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канаты, игр в мяч, катание на велосипедах, самокатах, роликовых коньках.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Наряду с этим необходимо возведение на участках спокойных занятий спе-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циального оборудования: столы, скамьи, стенки для рисования, разнообраз-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ные объемные сборные элементы.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Площадки для детей старшего возраста должны быть насыщены сложным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и многофункциональным оборудованием для подвижных игр. Целесообразно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их объединение с физкультурно-оздоровительной или спортивной площадкой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для взрослых. Как наиболее шумную площадку в застройке, ее необходимо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разместить на расстоянии от жилья, изолировать зелеными насаждениями,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использовать приемы разработки рельефа для создания ограждающих барье-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ров, подпорные и защитные стенки.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Автостоянки и гаражи не следует приближать непосредственно к здани-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ям. Можно концентрировать их в одну-две зоны на территории, благоприят-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ной в санитарно-гигиеническом отношении (вблизи магистралей, автодорог 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т.д.). По периметру автостоянок и гаражей предусматривается озеленение из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крупномерных деревьев и кустарников, поглощающих вредные выбросы 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пыль.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Хозяйственные площадки могут быть устроены на один дом, или группу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зданий, образующих дворовое пространство и удалены от зданий не менее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чем на 20 м. Они также окружаются зелеными насаждениями.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Многоэтажный тип застройки жилых районов позволяет использовать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природные компоненты на всех открытых пространствах территории, на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крышах, свободных этажах, террасах, в пространстве под зданием, на балко-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нах, лоджиях, эркерах. Архитектурные элементы - вставки (этажерки, пере-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ходы, галереи) также могут озеленяться по типу свободных этажей, зимних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садов или крыш. Подобные вставки могут иметь достаточно развитые струк-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туры и позволят активно использовать методы ландшафтного проектирования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 жилых комплексах.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3.3. Ландшафтное проектирование усадебной застройки.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Архитектурно-ландшафтная организация усадебной застройки зависит от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расположения жилого дома на участке, по отношению к красной линии за-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стройки, от наличия на территории рельефных особенностей и от ориентации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сооружений. Наиболее распространены три типа размещения жилых домов: в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глубине участка, на красной линии застройки, на углу участка.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Зонирование территории. В соответствии с размещением основного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здания на участке проводится функциональное ландшафтное зонирование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Разделение на зоны индивидуального участка малоэтажной застройки следу-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ет производить с учетом природных особенностей участка, уклоном рельефа,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существующей растительности высоких форм, естественных водных образо-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ваний. Ландшафтное проектирование преследует цель выявления эстетиче-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ских качеств участков и их предохранения от неблагоприятных природных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явлений. Основные зоны: входная, центральная (вокруг дома), хозяйствен-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ная, зона сада и огорода, ягодник, детская игровая.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Входная зона – это прихожая на открытом воздухе. Здесь может разме-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щаться площадка для отдыха, дорожка, небольшой водоем, цветущий кустар-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ник, высокие формы растительности, так как входная зона должна предохра-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нять участок от уличного шума и пыли. Здесь же размещаются и внешние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ориентиры участка: номерной знак, сведения о владельце, почтовый ящик,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осветительные устройства и др. элементы дизайна. В основном участок имеет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ограждение с воротами и калиткой. В некоторых случаях ограждение заменя-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ется плотными посадками колючего кустарника с бортовым камнем или цо-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колем.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Центральная зона – это, как правило, открытая территория, которая по-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зволяет обойти по периметру главное строение. Она может быть благоуст-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роена жестким или полужестким покрытием с рисунком или укладкой пли-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ток, гравием. Здесь может быть устроен цветник, поставлен трельяж или пер-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гола с вертикальной растительностью, которая может покрывать и стены зда-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ния. К центральной зоне целесообразно присоединять детскую игровую зону,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она может быть ограждена трельяжем, посадками неколючего ягодника, не-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большим каналом с водой для водных игр. Здесь могут быть размещены 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спортивные снаряды: шведская стенка, турник, бум, настольный теннис,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кольца и брусья. Искусственное покрытие дорожек и площадок делается из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мягких материалов: песка, гравия, керамзита, мелкого щебня и др.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Хозяйственная зона располагается в глубине участка, в ней могут быть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предусмотрены строения и вольеры для содержания животных и птиц. Терри-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тория должны быть надежно ограждена и обсажена по периметру фитонцид-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ными насаждениями. По основным направлениям перемещения по хозяйст-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венной зоне следует прокладывать дорожки с твердым покрытием. Вся тер-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ритория должна хорошо инсолироваться и проветриваться. На ней выделяют-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ся изолированные площадки для сушки белья, мусоросборника, компостни-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ков. В зону желательно устраивать отдельный въезд с улицы и акцентировать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ее на внешнее пространство различными красивоцветущими растениями.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Зона сада, огорода и ягодника охватывает центральную часть участка с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нескольких сторон. Регулярный характер посадок плодовых деревьев и кус-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тов, грядки овощных и ягодных культур придают ей организованный поря-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док. При размещении растений в этой зоне учитываются требования агротех-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ники.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3.4. Ландшафтная организация промышленных узлов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и территорий.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Ландшафтная организация промышленных территорий во многом опре-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деляет прогрессивные и негативные стороны санитарно-гигиенических,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функциональных и эстетических качеств производственной среды, которые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проявляются в следующих критериях оценки архитектурно-планировочных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решений города в целом: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-функциональных, включающих численность трудящихся и улучшение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условий труда, повышение эксплуатационных качеств промтерриторий;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социально-экономических, включающих рациональность использования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селитебной и промышленной территории, совершенствование системы куль-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турно-бытового обслуживания, инженерного обеспечения, транспортных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коммуникаций;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градостроительных, устанавливающих комплексность решения ланд-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шафтной организации промышленных и прилегающих городских территорий,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характер визуальных и функциональных связей. Факторы, влияющие на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ландшафтную организацию промышленных территорий.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Внешние факторы: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природные условия (природно-климатическая зона, рельеф, раститель-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ность, наличие естественных водных образований);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градостроительные условия (положение по отношению к селитебной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части города: внутри; на окраине; на расстоянии санитарно-защитной зоны;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близость различных городских структур: общественного центра, зон отдыха 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др.).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Внутренние факторы: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-микроклиматические условия;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производственные специфические особенности промпредприятий;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архитектурно-планировочное и объемно-пространственное решение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промышленного комплекса.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Санитарная характеристика предприятий – важнейший фактор, опреде-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ляющий возможность размещения промышленного узла в городе. При этом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11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ландшафтная организация решает задачи уменьшения распространения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вредных выбросов на территории самого предприятия и за его границами.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С целью улучшения санитарно-гигиенических условий производится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комплексное исследование всех факторов; определяются основные функцио-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нальные зоны, различающиеся по характеру использования территорий. В зо-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не, наиболее удаленной от источников вредностей, предполагается размеще-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ние спортивных площадок, мест отдыха, основных пешеходных путей. Плот-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ные защитные посадки из крупномерных деревьев используются для изоля-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ции производственного здания от источников газа, шума, пыли.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Фактор численности работающих является одним из основных показате-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лей, определяющих площадь озеленения на территории : чем больше людей,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тем большая необходимость в создании благоустроенных зон, - это влияет на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размеры и планировку пешеходного движения, на ландшафтную организацию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мест отдыха.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Зеленые насаждения – одни из главных средств озеленения промышлен-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ных территорий. Многообразие форм позволяет создавать из зелени различ-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ные композиции, эффективно улучшать микроклиматические и санитарно-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гигиенические условия, организовывать территорию и создавать пейзажи.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Ветрозащитные посадки могут снижать скорость ветра на 50-80 %, их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действие зависит от угла направления зеленого барьера к направлению ветро-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вого потока, плотности насаждений и высоты посадок. Они могут быть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решены в виде рядовых (регулярных) или групповых (нерегулярных) поса-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док. Их эффективность зависит от характера листвы: у хвойных и вечнозеле-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ных пород она сохраняется круглый год.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Солнцезащитные посадки в зависимости от характера объекта, его раз-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мещения и величины, могут быть самых разнообразных форм – рядовые,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групповые, аллейные и одиночные. Затенение территории зависит от густоты,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величины и формы кроны деревьев, а также от их расположения.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Снегозащитные насаждения представляют собой один из видов защиты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от снежных заносов. При увеличении числа рядов посадки наблюдается паде-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ние скорости воздушного потока за ней, оно достигает наибольшего значения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 10-12-рядной полосе, а затем становится постоянным и не зависит от числа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рядов. В такие посадки вводятся быстрорастущие и густоветвящиеся породы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деревьев с низкоопущенной кроной.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Противопожарные посадки решаются в виде полос или отдельных уд-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линенных групп только из лиственных пород, - 2-3 ряда деревьев и 1-2 ряда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кустарников с расстоянием 1-3 м.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Пылезащитные насаждения, - их эффективность зависит от структуры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насаждений. Крупная пыль задерживается перед посадками или позади них,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поэтому особое значение приобретает наличие густого нижнего и среднего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яруса посадки, которые аналогичны ветрозащитным и могут быть 1,-3-х, 5-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рядными в зависимости от вида и интенсивности пылевого потока.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12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Шумозащитные насаждения создают в качестве поглотителя, рассеива-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теля или отражателя шума. Для его снижения посадки должны иметь верти-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кальную плоскость, т.е. несколько ярусов с густыми кронами, смыкающимися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между собой, а под кронами пространство, заполненное кустарником без про-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света. Ширина полосы – не менее 10 м.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На промышленных территориях применяются также приемы рядовых по-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садок зеленых насаждений в виде аллей и живых изгородей. Также получают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распространение вертикальное озеленение и садов на крышах. Газоны и его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разновидности с применением цветочного оформления устраиваются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для парадных композиций на заводских площадях, перед административными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и общественными сооружениями, в уголках отдыха для рабочих.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Водоемы на промышленных территориях применяются главным образом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для производственных и противопожарных целей (брызгальные бассейны,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пожарные водоемы, пруды-водоохладители и пр.). Они служат также для ув-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лажнения, охлаждения, ионизации, обеспыливания воздуха и для оптимиза-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ции эстетических характеристик производственной среды. Фонтаны с мощ-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ными струями воды обычно используют на многолюдных участках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На предзаводских площадях и перед общественными зданиями необхо-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димо предусматривать парадную зону с уголками отдыха, оборудованных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малыми архитектурными формами, светильниками, навесами и другими эле-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ментами дизайна и декоративно-прикладного искусства.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 Средства и приемы ландшафтной архитектуры, применяющиеся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при организации открытых пространств современного города.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Проблемы создания полноценной и благоприятной городской среды рас-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сматриваются на трех уровнях. Первый уровень исходит из представления 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среде города как элементе глобальной природной среды, связанном с нею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разнообразными влияниями. Второй уровень рассмотрения проблемы состав-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ляет изучение состояния среды в пределах структуры современного города 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перспективах его развития. Третий уровень – это точка зрения жителя города.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Этот аспект весьма важен, так как именно здесь происходит контакт с разны-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ми типами окружения, определяющими смену состояний человека, ритм жиз-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ни, условия пребывания.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На всех трех уровнях рассмотрения взаимодействия природных элемен-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тов с городом выявляются определенные закономерности. Рельеф и за-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стройка в равной мере являются основой, на которой формируется первона-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чальное восприятие объекта горожанами. Геопластика представляет собой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разновидность вертикальной планировки, которая в большей степени пре-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следует решение архитектурно - художественных задач. Геопластика в фор-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мировании ландшафтных объектов выполняет две основные функции: за-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щитную и пространственно-организующую.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Геопластика позволяет включать в свою планировочную структуру пещеры, гроты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элементы, создающие неожиданные композиционные эффекты. Моделирование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рельефа предполагает тщательную проработку деталей - лестниц, пандусов, откосов,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подпорных стенок и др.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Лестницы - наиболее распространенный функциональный элемент обработки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рельефа. Они играют важную роль в композиции пространства. Ландшафтный архитек-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тор определяет при проектировании не только место размещения лестниц в строгом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соответствии с направлением и интенсивностью движения пешеходов, но и детально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прорабатывает форму ступеней, ритм, число в марше, возможное чередование с под-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порными стенками, пандусами и небольшими площадками. Для оформления лестниц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применяют различные материалы, соответствующие образу места.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Общеизвестно, что обработка поверхности земли с применением разно-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образного по форме, цвету и текстуре декоративного мощения позволяет не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только повысить эстетические качества среды, но и вносит знаковую инфор-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мацию, облегчая ориентацию. Тип мощения - своего рода средство информа-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ции. С его помощью можно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отметить главное направление движения (направляющий рисунок);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предупредить пешехода об опасности (на перекрестках, при перепаде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уровня, у края бассейна);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подчеркнуть особое значение здания, архитектурной формы, скульпту-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ры;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разграничить зоны пешеходного пространства разного назначения (мес-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та кратковременного отдыха, полосы транзитного движения).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Оптимальное решение проблемы создания благоприятной среды для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пешехода обеспечивают пространства, полностью изолированные от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движения транспорта. Здесь озеленение, декоративное покрытие, осве-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щение, рассчитаны на восприятие идущего человека, а не движущегося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 автомобиле, автобусе и т. д. При этом возникает задача изоляции пе-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шеходных коммуникаций и мест отдыха. Приемы обработки поверхно-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сти земли декоративными покрытиями помогают созданию и выделе-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нию подобных функциональных зон. Декоративное дорожное покрытие явля-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ется совершенно необходимым компонентом формирования многих ландшафтных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композиций в городской структуре.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Второй составляющий природный компонент – растительность. Зеленые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насаждения играют значительную роль в формировании окружающей чело-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века среды, так как обладают свойствами улучшать санитарно-гигиеническую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обстановку. Насаждения снижают силу ветра, регулируют тепловой режим,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очищают и увлажняют воздух, что имеет огромное оздоровительное значе-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ние. С их помощью регулируется движение на автомагистралях, заметно по-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глощая выхлопные токсичные вещества, ведется борьба с оврагообразовани-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ем и т. д. С эстетической точки зрения зеленые насаждения и цветочное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оформление городской среды служат прекрасным средством архитектурно-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художественного облика города и занимают основное место в ландшафтном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решении его ансамблей.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Гигиеническая ценность зеленых насаждений заключается еще и в том,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что они в большом количестве поглощают углекислый газ, который выделя-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ется при дыхании человека и животных. Кроме удушливых газов над горо-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дами поднимается в воздух на высоту 5 км и разносится ветром на десятки 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сотни километров огромное количество копоти, гари и пыли. Особенно силь-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ное загрязнение атмосферы приходится на нижние слои в пределах 40 –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50 м от поверхности земли. Деревья на городских территориях принимают на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себя неисчислимое множество вредных для дыхания примесей, содержащих-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ся в воздушной среде.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Неизбежный спутник городов – шум, который возникает при работе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транспортных средств, он утомляет, беспокоит человека, отражается на его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нервной системе. Густая листва деревьев и кустарников, расположенных ря-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дом со зданиями, в которых живут или трудятся люди, значительно поглоща-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ет городской шум. Зеленые насаждения выполняют роль акустической пре-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грады, оберегающей здоровье человека.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Летом, в жаркое время дня, когда происходит большое испарение воды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листьями, зеленые насаждения понижают температуру воздуха вокруг себя на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 – 8 градусов и увеличивают полезную для человека влажность до 30%. В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ночное прохладное время деревья дольше сохраняют тепло под своими кро-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нами. Разность температур воздуха около деревьев приводит его в легкое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движение и при таком смешении образуются естественные потоки обмена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воздушных масс.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Некоторые виды зеленых насаждений (тополь, черемуха, береза, дуб, со-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сна и др.) выделяют в воздух летучие вещества – фитонциды, губительно дей-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ствующие на болезнетворные бактерии дизентерии, гриппа, туберкулеза. Во-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круг таких деревьев и кустарников образуется санитарная, противомикробная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лечебная микрозона.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Третий природный компонент – вода и ее применение в городской струк-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туре в различных состояниях играет ведущую роль во всех процессах форми-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рования и оздоровления городской среды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Вода является одним из важнейших компонентов природного ланд-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шафта и занимает значительное место в формировании городского об-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лика. Водные устройства влияют на микроклимат территории, снижая темпе-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ратуру воздуха и повышая его влажность; физические свойства воды – теку-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честь, способность образовывать горизонтальную поверхность, звучать, от-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ражать предметы, менять цвет и форму – богатые возможности для самых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разнообразных водных устройств.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 искусственным сооружениям относятся фонтаны, декоративные бас-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сейны, плавательные и плескательные бассейны, искусственные пруды и бас-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сейны, небольшие водоем, водные устройства мелкого характера в ланд-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шафтных композициях и альпинариях.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Важнейшим средством формирования городских открытых пространств,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обеспечивающим его комфорт и благоприятную биологическую и эстетиче-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скую среду, является архитектурно-ландшафтный дизайн. Под этим тер-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мином понимается весь предметный мир – площади, улицы, галереи, моще-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ние, деревья, кустарники, газоны и цветники. Немаловажное значение в фор-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мировании среды имеет городской дизайн – скульптура, фонтаны, павильоны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и рекламные установки, городская мебель, ограждения, осветительные при-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боры и т. д. Все это определяет самый нижний и самый главный в глазах го-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рожан уровень, так как все это в совокупности и формирует общее впечатле-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ние и восприятие города в целом.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Малые архитектурные формы – небольшие по масштабу сооружения 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устройства сезонного и круглогодичного пользования, стационарные или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трансформируемые, предназначенные для обслуживания человека в город-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ской среде. В целом малые формы можно подразделить на: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легкие сооружения – кафе, киоски, автоматы, навесы, остановочные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комплексы, беседки;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утилитарные: скамьи, урны, городская и садовая мебель, питьевые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фонтанчики и пр.;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декоративно-утилитарные – вазоны и контейнеры для цветов;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декоративные: скульптура, изделия из пластика, устройства для дет-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ских площадок и др.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По характеристике конструктивных систем малые формы архитектуры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бывают: каркасные, каркасно-щитовые, каркасно-тентовые, щитовые, каркас-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но-блочные, блочно-сборные, цельноблочные, монолитные, из современных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полимерных и синтетических материалов. При этом они должны обладать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определенными качественными характеристиками, такими, как: - соответст-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вие функциональному назначению; - конструктивная целесообразность; -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модульность элементов: - создание мобильной трансформирующейся среды;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цветовое единство и единство применяемых материалов;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художественная выразительность и образное воздействие.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Освещенность городов – одна из важнейших задач современного благо-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устройства элементов городской территории. Различают следующие виды по-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стоянных осветительных установок: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для уличного освещения (обеспечение освещенности, необходимой для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безопасного движения транспорта и пешеходов;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для архитектурно-художественного освещения (создание световой ар-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хитектуры города в ночное время с выявлением наиболее ценных в архитек-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турном, историческом и художественном отношении объектов);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для рекламного освещения (информация населения о торговых, быто-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вых и культурных новостях, оформление витрин магазинов, киосков и т. д.);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для световых сигналов (указания транспорту и пешеходам направления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движения, мест остановок, стоянок, переходов и др.). В градостроительных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комплексах освещаются проезды и группы домов, улицы, дорожки и аллеи,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ведущие к выходам из комплекса и подходам к учреждениям обслуживания.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Узкие проезды, тротуары и площадки, расположенные у зданий, освещают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светильниками, установленными на стенах.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Для овладения всем комплексом теоретических знаний и их закрепления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необходимо выполнить курсовую работу, которая охватывает широкий круг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вопросов, составляющих предмет ландшафтного проектирования, на практи-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ке.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Приложение 1. Благоустройство и озеленение территорий населенных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пунктов.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Рис. 1,2,3. Примеры благоустройства городских территорий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Продолжение приложения 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Рис. 4. Проект благоустройства общественно-административного ком-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плекса,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Рис. 5. Пример ландшафтного оформления площади, Москва.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Продолжение приложения 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Рис. 5. Ландшафтная организация открытого общественного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пространства, Стамбул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Рис. 6 Архитектурно-ландшафтное решение городского сквера.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Продолжение приложения 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Рис. 7. Сады на крышах.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Рис. 8. Клумба на городской площади.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Продолжение приложения 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Рис. 8. Проект комплексного благоустройства группы жилых много-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этажных домов, включающий автомобильные проезды и автостоянки, спор-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тивные и детские площадки, пешеходные дорожки, уголки отдыха.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Рис. 9. Благоустройство частного коттеджа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Продолжение приложения 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Рис. 10. Территория промышленного предприятия.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Рис. 11. Благоустройство предзаводской территории.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Продолжение приложения 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Рис. 12. Прием вертикального озеленения жилого дома.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Рис. 13. Обработка поверхности земли подпорными стенками, с при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менением цветочного оформления частной усадьбы.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Продолжение приложения 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Рис. 14. Ландшафтная организа-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ция нового здания БГУ, Бел-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город.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Рис. 15. Городской дизайн.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Приложение 2. Студенческие курсовые проекты по дисциплине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Ланд-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шафтная архитектура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выполненные студентами 5 курса Белгородского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государственного технологического университета им. В.Г. Шухова ка-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федры архитектуры и дизайна.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Рис. 14, 15. Проект благоустройства участка перед библиотекой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Продолжение приложения 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Рис. 16. Внутренний дворик лабораторного корпуса БГТУ им. В.Г. Шухова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Рис. 17. Уголок отдыха со скамьями, цветочным оформлением 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. светильниками.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Продолжение приложения 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Рис. 18, 19. Варианты благоустройства административного здания.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Продолжение приложения 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Рис. 20, 21, 22. Предложения по реконструкции благоустройства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территории Белгородского зоопарка.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Продолжение приложение 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Рис.23. Уголок отдыха жилого микрорайона университета.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Рис. 24. Смотровая площадка на центральной оси комплекса университе-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та с кофейней.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Продолжение приложения 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Рис. 25. Смотровая площадка (генплан) возле нового корпуса БГТУ.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Рис. 26. Проект цветочной клумбы.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Приложение 3. Примеры оформления графического материала в проектах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благоустройства и озеленения городских территорий.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Рис. 27,28. Условные обозначения растительных средств на генплане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Продолжение приложения 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Рис. 29, 30. Условные обозначения элементов растительности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( фронтальные проекции)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Окончание приложения 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Рис. 31. Графические приемы обозначения видов покрытий на генплане.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Список литературы: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Основная: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 Анисимова Л. В. Городской ландшафт. Социально-экологические аспекты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проектирования: Учеб. пособие.: Вологда, ВоГТУ, 2002 - 190 с.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 Боговая И. О. , Фурсова Л. М. Ландшафтное искусство.: М., ВО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Агро-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промиздат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», 1988 - 224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 Вергунов А. П. , Денисов М. Ф. , Ожегов С. С. Ландшафтное проектирова-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ние.: М.,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Высшая школа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», 1991 – 240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 Козорез Б. И. , Ковельский Л. Н. Архитектура учебных зданий. Киев,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Бу-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дивельник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», 1988 – 142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 Крижановская Н. Я. Основы ландшафтного дизайна. Харьков, ХГАГХ. Из-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дательство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Константа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», 2002 – 216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 Самые красивые сады мира./ Пер. с нем.: М., БММ АО, 2002 – 176 с.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Дополнительная: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1. Инженерное благоустройство городских территорий: Учебник для вузов /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В.Э. Бакутис, В.А. Горохов, Л.Б. Лунц.- 2-е изд.- М., Стройиздат, 1979 - 239с.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2. Ландшафтный дизайн. Практическая энциклопедия. -М.: 000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Ростэн-издат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2001 - 511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3. Николаевская И.А. Благоустройство городов / И.А. Николаевская -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М.: Высш.шк., 1990 – 158 с.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4. Ричард Кей. Серия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Садовый ландшафт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Дворики. Ступеньки. До-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рожки. Перевод с английского К. Малькова. Издательская группа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Кон-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тэнт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», 2003.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5.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Ефимов А.В. и др. Дизайн архитектурной среды: Учеб. Для вузов. –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М.: Архитектура-С, 2004 – 503 с.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